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C66E" w14:textId="758F731C" w:rsidR="004A29C9" w:rsidRPr="006A4C67" w:rsidRDefault="00A66C26" w:rsidP="00A66C26">
      <w:pPr>
        <w:pStyle w:val="Title"/>
        <w:ind w:left="7200" w:firstLine="720"/>
        <w:rPr>
          <w:b w:val="0"/>
          <w:sz w:val="24"/>
        </w:rPr>
      </w:pPr>
      <w:r w:rsidRPr="006A4C67">
        <w:rPr>
          <w:b w:val="0"/>
          <w:sz w:val="24"/>
        </w:rPr>
        <w:t>ANEXA 4</w:t>
      </w:r>
    </w:p>
    <w:p w14:paraId="1389A8B9" w14:textId="77777777" w:rsidR="00A66C26" w:rsidRPr="006A4C67" w:rsidRDefault="00A66C26" w:rsidP="00D916E1">
      <w:pPr>
        <w:pStyle w:val="Title"/>
        <w:rPr>
          <w:sz w:val="24"/>
        </w:rPr>
      </w:pPr>
    </w:p>
    <w:p w14:paraId="029A3260" w14:textId="2BC083B6" w:rsidR="00BA27B9" w:rsidRPr="006A4C67" w:rsidRDefault="00BA27B9" w:rsidP="00D916E1">
      <w:pPr>
        <w:pStyle w:val="Title"/>
        <w:rPr>
          <w:sz w:val="24"/>
        </w:rPr>
      </w:pPr>
      <w:r w:rsidRPr="006A4C67">
        <w:rPr>
          <w:sz w:val="24"/>
        </w:rPr>
        <w:t>CONTRACT DE FINANŢARE NERAMBURSABILĂ</w:t>
      </w:r>
    </w:p>
    <w:p w14:paraId="708B50D5" w14:textId="06BE6C60" w:rsidR="00BA27B9" w:rsidRPr="006A4C67" w:rsidRDefault="00BA27B9" w:rsidP="00D916E1">
      <w:pPr>
        <w:tabs>
          <w:tab w:val="left" w:pos="1236"/>
          <w:tab w:val="center" w:pos="4150"/>
        </w:tabs>
        <w:spacing w:line="240" w:lineRule="auto"/>
        <w:jc w:val="center"/>
        <w:rPr>
          <w:rFonts w:ascii="Times New Roman" w:hAnsi="Times New Roman" w:cs="Times New Roman"/>
          <w:i/>
          <w:sz w:val="24"/>
          <w:szCs w:val="24"/>
        </w:rPr>
      </w:pPr>
      <w:r w:rsidRPr="006A4C67">
        <w:rPr>
          <w:rFonts w:ascii="Times New Roman" w:hAnsi="Times New Roman" w:cs="Times New Roman"/>
          <w:i/>
          <w:sz w:val="24"/>
          <w:szCs w:val="24"/>
        </w:rPr>
        <w:t xml:space="preserve">Nr. ____ din </w:t>
      </w:r>
      <w:r w:rsidR="0098358C" w:rsidRPr="006A4C67">
        <w:rPr>
          <w:rFonts w:ascii="Times New Roman" w:hAnsi="Times New Roman" w:cs="Times New Roman"/>
          <w:i/>
          <w:sz w:val="24"/>
          <w:szCs w:val="24"/>
        </w:rPr>
        <w:t>_____ 202....</w:t>
      </w:r>
    </w:p>
    <w:p w14:paraId="10E5F52C" w14:textId="77777777" w:rsidR="00E72F06" w:rsidRPr="006A4C67" w:rsidRDefault="00E72F06" w:rsidP="00D916E1">
      <w:pPr>
        <w:spacing w:line="240" w:lineRule="auto"/>
        <w:ind w:firstLine="708"/>
        <w:jc w:val="both"/>
        <w:rPr>
          <w:rFonts w:ascii="Times New Roman" w:hAnsi="Times New Roman" w:cs="Times New Roman"/>
          <w:sz w:val="24"/>
          <w:szCs w:val="24"/>
        </w:rPr>
      </w:pPr>
    </w:p>
    <w:p w14:paraId="7B631587" w14:textId="19168B2D" w:rsidR="00A77976" w:rsidRPr="006A4C67" w:rsidRDefault="00A77976" w:rsidP="00D916E1">
      <w:pPr>
        <w:spacing w:line="240" w:lineRule="auto"/>
        <w:ind w:firstLine="708"/>
        <w:jc w:val="both"/>
        <w:rPr>
          <w:rFonts w:ascii="Times New Roman" w:hAnsi="Times New Roman" w:cs="Times New Roman"/>
          <w:sz w:val="24"/>
          <w:szCs w:val="24"/>
        </w:rPr>
      </w:pPr>
      <w:r w:rsidRPr="006A4C67">
        <w:rPr>
          <w:rFonts w:ascii="Times New Roman" w:hAnsi="Times New Roman" w:cs="Times New Roman"/>
          <w:sz w:val="24"/>
          <w:szCs w:val="24"/>
        </w:rPr>
        <w:t>În conformitate cu prevederile art. 4 pct. C) și art 6(1) pct a)  al Regulamentului de Organizare și Funcționare al</w:t>
      </w:r>
      <w:r w:rsidRPr="006A4C67">
        <w:rPr>
          <w:rFonts w:ascii="Times New Roman" w:hAnsi="Times New Roman" w:cs="Times New Roman"/>
          <w:b/>
          <w:sz w:val="24"/>
          <w:szCs w:val="24"/>
        </w:rPr>
        <w:t xml:space="preserve"> </w:t>
      </w:r>
      <w:r w:rsidRPr="006A4C67">
        <w:rPr>
          <w:rFonts w:ascii="Times New Roman" w:hAnsi="Times New Roman" w:cs="Times New Roman"/>
          <w:sz w:val="24"/>
          <w:szCs w:val="24"/>
        </w:rPr>
        <w:t>Centrului de Proiecte Educaționale și Sportive București – PROEDUS, aprobat prin H.C.G.M.B. nr. 296/30.09.2021, cu modificările și completările ulterioare</w:t>
      </w:r>
    </w:p>
    <w:p w14:paraId="101889AE" w14:textId="0B71C16E" w:rsidR="00BA27B9" w:rsidRPr="006A4C67" w:rsidRDefault="00BA27B9" w:rsidP="00D916E1">
      <w:pPr>
        <w:spacing w:line="240" w:lineRule="auto"/>
        <w:jc w:val="both"/>
        <w:rPr>
          <w:rFonts w:ascii="Times New Roman" w:eastAsia="Calibri" w:hAnsi="Times New Roman" w:cs="Times New Roman"/>
          <w:i/>
          <w:color w:val="000000"/>
          <w:sz w:val="24"/>
          <w:szCs w:val="24"/>
        </w:rPr>
      </w:pPr>
      <w:r w:rsidRPr="006A4C67">
        <w:rPr>
          <w:rFonts w:ascii="Times New Roman" w:hAnsi="Times New Roman" w:cs="Times New Roman"/>
          <w:i/>
          <w:color w:val="000000"/>
          <w:sz w:val="24"/>
          <w:szCs w:val="24"/>
        </w:rPr>
        <w:t xml:space="preserve">În baza Deciziei nr. ___/___________  privind repartizarea finanțărilor nerambursabile rezultate în urma evaluării </w:t>
      </w:r>
      <w:r w:rsidR="003B4EE1" w:rsidRPr="006A4C67">
        <w:rPr>
          <w:rFonts w:ascii="Times New Roman" w:hAnsi="Times New Roman" w:cs="Times New Roman"/>
          <w:i/>
          <w:color w:val="000000"/>
          <w:sz w:val="24"/>
          <w:szCs w:val="24"/>
        </w:rPr>
        <w:t>proiectelor</w:t>
      </w:r>
      <w:r w:rsidRPr="006A4C67">
        <w:rPr>
          <w:rFonts w:ascii="Times New Roman" w:hAnsi="Times New Roman" w:cs="Times New Roman"/>
          <w:i/>
          <w:color w:val="000000"/>
          <w:sz w:val="24"/>
          <w:szCs w:val="24"/>
        </w:rPr>
        <w:t xml:space="preserve"> din cadrul Programului </w:t>
      </w:r>
      <w:r w:rsidRPr="006A4C67">
        <w:rPr>
          <w:rFonts w:ascii="Times New Roman" w:hAnsi="Times New Roman" w:cs="Times New Roman"/>
          <w:bCs/>
          <w:i/>
          <w:iCs/>
          <w:sz w:val="24"/>
          <w:szCs w:val="24"/>
        </w:rPr>
        <w:t>de finanțare 202</w:t>
      </w:r>
      <w:r w:rsidR="003B4EE1" w:rsidRPr="006A4C67">
        <w:rPr>
          <w:rFonts w:ascii="Times New Roman" w:hAnsi="Times New Roman" w:cs="Times New Roman"/>
          <w:bCs/>
          <w:i/>
          <w:iCs/>
          <w:sz w:val="24"/>
          <w:szCs w:val="24"/>
        </w:rPr>
        <w:t>2 – CIVITAS 2.0 – SPORT ȘCOLAR</w:t>
      </w:r>
      <w:r w:rsidRPr="006A4C67">
        <w:rPr>
          <w:rFonts w:ascii="Times New Roman" w:hAnsi="Times New Roman" w:cs="Times New Roman"/>
          <w:bCs/>
          <w:i/>
          <w:iCs/>
          <w:sz w:val="24"/>
          <w:szCs w:val="24"/>
        </w:rPr>
        <w:t>,</w:t>
      </w:r>
      <w:r w:rsidRPr="006A4C67">
        <w:rPr>
          <w:rFonts w:ascii="Times New Roman" w:hAnsi="Times New Roman" w:cs="Times New Roman"/>
          <w:i/>
          <w:color w:val="000000"/>
          <w:sz w:val="24"/>
          <w:szCs w:val="24"/>
        </w:rPr>
        <w:t xml:space="preserve"> se încheie următorul contract de finanțare</w:t>
      </w:r>
    </w:p>
    <w:p w14:paraId="18669E46" w14:textId="77777777" w:rsidR="00BA27B9" w:rsidRPr="006A4C67" w:rsidRDefault="00BA27B9" w:rsidP="00D916E1">
      <w:pPr>
        <w:spacing w:line="240" w:lineRule="auto"/>
        <w:jc w:val="both"/>
        <w:rPr>
          <w:rFonts w:ascii="Times New Roman" w:hAnsi="Times New Roman" w:cs="Times New Roman"/>
          <w:color w:val="000000"/>
          <w:sz w:val="24"/>
          <w:szCs w:val="24"/>
        </w:rPr>
      </w:pPr>
      <w:r w:rsidRPr="006A4C67">
        <w:rPr>
          <w:rFonts w:ascii="Times New Roman" w:hAnsi="Times New Roman" w:cs="Times New Roman"/>
          <w:color w:val="000000"/>
          <w:sz w:val="24"/>
          <w:szCs w:val="24"/>
        </w:rPr>
        <w:t>Între</w:t>
      </w:r>
    </w:p>
    <w:p w14:paraId="33D2908A" w14:textId="196EEEF1" w:rsidR="00BA27B9" w:rsidRPr="006A4C67" w:rsidRDefault="00596255" w:rsidP="00D916E1">
      <w:pPr>
        <w:spacing w:line="240" w:lineRule="auto"/>
        <w:jc w:val="both"/>
        <w:rPr>
          <w:rFonts w:ascii="Times New Roman" w:hAnsi="Times New Roman" w:cs="Times New Roman"/>
          <w:sz w:val="24"/>
          <w:szCs w:val="24"/>
        </w:rPr>
      </w:pPr>
      <w:r w:rsidRPr="006A4C67">
        <w:rPr>
          <w:rFonts w:ascii="Times New Roman" w:hAnsi="Times New Roman" w:cs="Times New Roman"/>
          <w:b/>
          <w:bCs/>
          <w:sz w:val="24"/>
          <w:szCs w:val="24"/>
        </w:rPr>
        <w:t>Centrul de Proiecte Educationale si Sportive Bucuresti - PROEDUS</w:t>
      </w:r>
      <w:r w:rsidRPr="006A4C67">
        <w:rPr>
          <w:rFonts w:ascii="Times New Roman" w:hAnsi="Times New Roman" w:cs="Times New Roman"/>
          <w:sz w:val="24"/>
          <w:szCs w:val="24"/>
        </w:rPr>
        <w:t>, adresa Bld. Decebal nr. 11, sect 3, Bucuresti, cod fiscal 26597213, cont trezorerie RO39TREZ24G655000203030X deschis la Trezoreria Statului, reprezentat prin Director –  Zvetlana Ileana Preoteasa</w:t>
      </w:r>
      <w:r w:rsidR="00BA27B9" w:rsidRPr="006A4C67">
        <w:rPr>
          <w:rFonts w:ascii="Times New Roman" w:hAnsi="Times New Roman" w:cs="Times New Roman"/>
          <w:b/>
          <w:i/>
          <w:sz w:val="24"/>
          <w:szCs w:val="24"/>
        </w:rPr>
        <w:t>,</w:t>
      </w:r>
      <w:r w:rsidR="00BA27B9" w:rsidRPr="006A4C67">
        <w:rPr>
          <w:rFonts w:ascii="Times New Roman" w:hAnsi="Times New Roman" w:cs="Times New Roman"/>
          <w:sz w:val="24"/>
          <w:szCs w:val="24"/>
        </w:rPr>
        <w:t xml:space="preserve"> având funcția de director</w:t>
      </w:r>
      <w:r w:rsidR="00BA27B9" w:rsidRPr="006A4C67">
        <w:rPr>
          <w:rStyle w:val="tpa1"/>
          <w:rFonts w:ascii="Times New Roman" w:hAnsi="Times New Roman" w:cs="Times New Roman"/>
          <w:sz w:val="24"/>
          <w:szCs w:val="24"/>
        </w:rPr>
        <w:t xml:space="preserve">, denumit în continuare </w:t>
      </w:r>
      <w:r w:rsidR="00BA27B9" w:rsidRPr="006A4C67">
        <w:rPr>
          <w:rFonts w:ascii="Times New Roman" w:hAnsi="Times New Roman" w:cs="Times New Roman"/>
          <w:b/>
          <w:sz w:val="24"/>
          <w:szCs w:val="24"/>
        </w:rPr>
        <w:t>FINANŢATOR</w:t>
      </w:r>
      <w:r w:rsidR="00BA27B9" w:rsidRPr="006A4C67">
        <w:rPr>
          <w:rStyle w:val="tpa1"/>
          <w:rFonts w:ascii="Times New Roman" w:hAnsi="Times New Roman" w:cs="Times New Roman"/>
          <w:sz w:val="24"/>
          <w:szCs w:val="24"/>
        </w:rPr>
        <w:t>,</w:t>
      </w:r>
    </w:p>
    <w:p w14:paraId="2FFFBEF2" w14:textId="77777777" w:rsidR="00BA27B9" w:rsidRPr="006A4C67" w:rsidRDefault="00BA27B9" w:rsidP="00D916E1">
      <w:pPr>
        <w:spacing w:line="240" w:lineRule="auto"/>
        <w:jc w:val="both"/>
        <w:rPr>
          <w:rFonts w:ascii="Times New Roman" w:hAnsi="Times New Roman" w:cs="Times New Roman"/>
          <w:sz w:val="24"/>
          <w:szCs w:val="24"/>
        </w:rPr>
      </w:pPr>
      <w:r w:rsidRPr="006A4C67">
        <w:rPr>
          <w:rFonts w:ascii="Times New Roman" w:hAnsi="Times New Roman" w:cs="Times New Roman"/>
          <w:sz w:val="24"/>
          <w:szCs w:val="24"/>
        </w:rPr>
        <w:t>şi</w:t>
      </w:r>
    </w:p>
    <w:p w14:paraId="014D2854" w14:textId="45C277D2" w:rsidR="00BA27B9" w:rsidRPr="006A4C67" w:rsidRDefault="00EF7950" w:rsidP="00D916E1">
      <w:pPr>
        <w:spacing w:line="240" w:lineRule="auto"/>
        <w:jc w:val="both"/>
        <w:rPr>
          <w:rFonts w:ascii="Times New Roman" w:hAnsi="Times New Roman" w:cs="Times New Roman"/>
          <w:sz w:val="24"/>
          <w:szCs w:val="24"/>
        </w:rPr>
      </w:pPr>
      <w:r w:rsidRPr="006A4C67">
        <w:rPr>
          <w:rFonts w:ascii="Times New Roman" w:hAnsi="Times New Roman" w:cs="Times New Roman"/>
          <w:bCs/>
          <w:i/>
          <w:color w:val="A6A6A6" w:themeColor="background1" w:themeShade="A6"/>
          <w:sz w:val="24"/>
          <w:szCs w:val="24"/>
        </w:rPr>
        <w:t>Denumire unitatea de învățământ</w:t>
      </w:r>
      <w:r w:rsidR="00BA27B9" w:rsidRPr="006A4C67">
        <w:rPr>
          <w:rFonts w:ascii="Times New Roman" w:hAnsi="Times New Roman" w:cs="Times New Roman"/>
          <w:sz w:val="24"/>
          <w:szCs w:val="24"/>
        </w:rPr>
        <w:t xml:space="preserve"> ............................................................., cu sediul în .................................., str. ...................................... nr. ....., bl. ....., sc. .....,ap. ....., judeţul/sectorul ........................................., codul fiscal/cod de identificare fiscală nr. ........................., având contul IBAN nr. .......................................... deschis la ........................., sucursala .........................., reprezentată prin _____________________________, având funcția de __________________, denumită în continuare </w:t>
      </w:r>
      <w:r w:rsidR="00BA27B9" w:rsidRPr="006A4C67">
        <w:rPr>
          <w:rFonts w:ascii="Times New Roman" w:hAnsi="Times New Roman" w:cs="Times New Roman"/>
          <w:b/>
          <w:sz w:val="24"/>
          <w:szCs w:val="24"/>
        </w:rPr>
        <w:t xml:space="preserve">BENEFICIAR, </w:t>
      </w:r>
      <w:r w:rsidR="00BA27B9" w:rsidRPr="006A4C67">
        <w:rPr>
          <w:rFonts w:ascii="Times New Roman" w:hAnsi="Times New Roman" w:cs="Times New Roman"/>
          <w:sz w:val="24"/>
          <w:szCs w:val="24"/>
        </w:rPr>
        <w:t>a intervenit următorul contract:</w:t>
      </w:r>
    </w:p>
    <w:p w14:paraId="079157BF" w14:textId="77777777" w:rsidR="00BA27B9" w:rsidRPr="006A4C67" w:rsidRDefault="00BA27B9" w:rsidP="00D916E1">
      <w:pPr>
        <w:pStyle w:val="Heading5"/>
        <w:numPr>
          <w:ilvl w:val="0"/>
          <w:numId w:val="0"/>
        </w:numPr>
        <w:tabs>
          <w:tab w:val="left" w:pos="720"/>
        </w:tabs>
        <w:rPr>
          <w:sz w:val="24"/>
        </w:rPr>
      </w:pPr>
      <w:r w:rsidRPr="006A4C67">
        <w:rPr>
          <w:sz w:val="24"/>
        </w:rPr>
        <w:t>Cap. I. Obiectul contractului</w:t>
      </w:r>
    </w:p>
    <w:p w14:paraId="6DDFDE3D" w14:textId="0B9A64A0" w:rsidR="00BA27B9" w:rsidRPr="006A4C67" w:rsidRDefault="00BA27B9" w:rsidP="00D916E1">
      <w:pPr>
        <w:spacing w:line="240" w:lineRule="auto"/>
        <w:jc w:val="both"/>
        <w:rPr>
          <w:rFonts w:ascii="Times New Roman" w:hAnsi="Times New Roman" w:cs="Times New Roman"/>
          <w:b/>
          <w:i/>
          <w:sz w:val="24"/>
          <w:szCs w:val="24"/>
        </w:rPr>
      </w:pPr>
      <w:r w:rsidRPr="006A4C67">
        <w:rPr>
          <w:rFonts w:ascii="Times New Roman" w:hAnsi="Times New Roman" w:cs="Times New Roman"/>
          <w:b/>
          <w:sz w:val="24"/>
          <w:szCs w:val="24"/>
          <w:lang w:eastAsia="ro-RO"/>
        </w:rPr>
        <w:t>Art. 1.</w:t>
      </w:r>
      <w:r w:rsidRPr="006A4C67">
        <w:rPr>
          <w:rFonts w:ascii="Times New Roman" w:hAnsi="Times New Roman" w:cs="Times New Roman"/>
          <w:sz w:val="24"/>
          <w:szCs w:val="24"/>
          <w:lang w:eastAsia="ro-RO"/>
        </w:rPr>
        <w:t xml:space="preserve"> Obiectul contractului îl constituie acordarea de către </w:t>
      </w:r>
      <w:r w:rsidR="00EF1F49" w:rsidRPr="006A4C67">
        <w:rPr>
          <w:rFonts w:ascii="Times New Roman" w:hAnsi="Times New Roman" w:cs="Times New Roman"/>
          <w:sz w:val="24"/>
          <w:szCs w:val="24"/>
          <w:lang w:eastAsia="ro-RO"/>
        </w:rPr>
        <w:t>PROEDUS</w:t>
      </w:r>
      <w:r w:rsidRPr="006A4C67">
        <w:rPr>
          <w:rFonts w:ascii="Times New Roman" w:hAnsi="Times New Roman" w:cs="Times New Roman"/>
          <w:sz w:val="24"/>
          <w:szCs w:val="24"/>
          <w:lang w:eastAsia="ro-RO"/>
        </w:rPr>
        <w:t xml:space="preserve"> a finanțării nerambursabile pentru proiectul </w:t>
      </w:r>
      <w:r w:rsidRPr="006A4C67">
        <w:rPr>
          <w:rFonts w:ascii="Times New Roman" w:hAnsi="Times New Roman" w:cs="Times New Roman"/>
          <w:b/>
          <w:sz w:val="24"/>
          <w:szCs w:val="24"/>
          <w:lang w:eastAsia="ro-RO"/>
        </w:rPr>
        <w:t>____________________________</w:t>
      </w:r>
      <w:r w:rsidRPr="006A4C67">
        <w:rPr>
          <w:rFonts w:ascii="Times New Roman" w:hAnsi="Times New Roman" w:cs="Times New Roman"/>
          <w:sz w:val="24"/>
          <w:szCs w:val="24"/>
          <w:lang w:eastAsia="ro-RO"/>
        </w:rPr>
        <w:t xml:space="preserve"> organizat de către Beneficiar în București,  în perioada </w:t>
      </w:r>
      <w:r w:rsidRPr="006A4C67">
        <w:rPr>
          <w:rFonts w:ascii="Times New Roman" w:hAnsi="Times New Roman" w:cs="Times New Roman"/>
          <w:b/>
          <w:sz w:val="24"/>
          <w:szCs w:val="24"/>
          <w:lang w:eastAsia="ro-RO"/>
        </w:rPr>
        <w:t xml:space="preserve">_____________________________, </w:t>
      </w:r>
      <w:r w:rsidRPr="006A4C67">
        <w:rPr>
          <w:rFonts w:ascii="Times New Roman" w:hAnsi="Times New Roman" w:cs="Times New Roman"/>
          <w:sz w:val="24"/>
          <w:szCs w:val="24"/>
          <w:lang w:eastAsia="ro-RO"/>
        </w:rPr>
        <w:t xml:space="preserve"> în termenii și condițiile stabilite în cererea de finanțare, parte integrantă a prezentului contract, cu scopul de a atinge obiectivele menționate în aceasta.</w:t>
      </w:r>
    </w:p>
    <w:p w14:paraId="65CC3A3A" w14:textId="77777777" w:rsidR="00BA27B9" w:rsidRPr="006A4C67" w:rsidRDefault="00BA27B9" w:rsidP="00D916E1">
      <w:pPr>
        <w:pStyle w:val="Heading1"/>
        <w:rPr>
          <w:sz w:val="24"/>
        </w:rPr>
      </w:pPr>
      <w:r w:rsidRPr="006A4C67">
        <w:rPr>
          <w:sz w:val="24"/>
        </w:rPr>
        <w:t>Cap. II. Durata contractului</w:t>
      </w:r>
    </w:p>
    <w:p w14:paraId="66E2A693" w14:textId="07F9E203" w:rsidR="00BA27B9" w:rsidRPr="006A4C67" w:rsidRDefault="00BA27B9" w:rsidP="00D916E1">
      <w:pPr>
        <w:spacing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2.</w:t>
      </w:r>
      <w:r w:rsidRPr="006A4C67">
        <w:rPr>
          <w:rFonts w:ascii="Times New Roman" w:hAnsi="Times New Roman" w:cs="Times New Roman"/>
          <w:sz w:val="24"/>
          <w:szCs w:val="24"/>
        </w:rPr>
        <w:t xml:space="preserve"> Durata contractului este cuprinsă între data semnării lui de către părțile contractante</w:t>
      </w:r>
      <w:r w:rsidR="000962A7" w:rsidRPr="006A4C67">
        <w:rPr>
          <w:rFonts w:ascii="Times New Roman" w:hAnsi="Times New Roman" w:cs="Times New Roman"/>
          <w:sz w:val="24"/>
          <w:szCs w:val="24"/>
        </w:rPr>
        <w:t xml:space="preserve"> și cel târziu 31.12.2022</w:t>
      </w:r>
      <w:r w:rsidRPr="006A4C67">
        <w:rPr>
          <w:rFonts w:ascii="Times New Roman" w:hAnsi="Times New Roman" w:cs="Times New Roman"/>
          <w:sz w:val="24"/>
          <w:szCs w:val="24"/>
        </w:rPr>
        <w:t>.</w:t>
      </w:r>
    </w:p>
    <w:p w14:paraId="1BEC20B7" w14:textId="77777777" w:rsidR="00BA27B9" w:rsidRPr="006A4C67" w:rsidRDefault="00BA27B9" w:rsidP="00D916E1">
      <w:pPr>
        <w:pStyle w:val="Heading5"/>
        <w:numPr>
          <w:ilvl w:val="0"/>
          <w:numId w:val="0"/>
        </w:numPr>
        <w:tabs>
          <w:tab w:val="left" w:pos="720"/>
        </w:tabs>
        <w:rPr>
          <w:sz w:val="24"/>
        </w:rPr>
      </w:pPr>
      <w:r w:rsidRPr="006A4C67">
        <w:rPr>
          <w:sz w:val="24"/>
        </w:rPr>
        <w:t>Cap. III. Valoarea contractului</w:t>
      </w:r>
    </w:p>
    <w:p w14:paraId="4CAFBE4F" w14:textId="77777777"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3.</w:t>
      </w:r>
      <w:r w:rsidRPr="006A4C67">
        <w:rPr>
          <w:rFonts w:ascii="Times New Roman" w:hAnsi="Times New Roman" w:cs="Times New Roman"/>
          <w:sz w:val="24"/>
          <w:szCs w:val="24"/>
        </w:rPr>
        <w:t xml:space="preserve"> Valoarea contractului este de </w:t>
      </w:r>
      <w:r w:rsidRPr="006A4C67">
        <w:rPr>
          <w:rFonts w:ascii="Times New Roman" w:hAnsi="Times New Roman" w:cs="Times New Roman"/>
          <w:b/>
          <w:sz w:val="24"/>
          <w:szCs w:val="24"/>
        </w:rPr>
        <w:t>______________lei</w:t>
      </w:r>
      <w:r w:rsidRPr="006A4C67">
        <w:rPr>
          <w:rFonts w:ascii="Times New Roman" w:hAnsi="Times New Roman" w:cs="Times New Roman"/>
          <w:sz w:val="24"/>
          <w:szCs w:val="24"/>
        </w:rPr>
        <w:t>, conform bugetului anexat, parte integrantă a prezentului contract.</w:t>
      </w:r>
    </w:p>
    <w:p w14:paraId="0D24AE86" w14:textId="336997F5" w:rsidR="00BA27B9" w:rsidRPr="006A4C67" w:rsidRDefault="00BA27B9" w:rsidP="006A4C67">
      <w:pPr>
        <w:spacing w:after="0" w:line="240" w:lineRule="auto"/>
        <w:jc w:val="both"/>
        <w:rPr>
          <w:rFonts w:ascii="Times New Roman" w:hAnsi="Times New Roman" w:cs="Times New Roman"/>
          <w:color w:val="000000"/>
          <w:sz w:val="24"/>
          <w:szCs w:val="24"/>
        </w:rPr>
      </w:pPr>
      <w:r w:rsidRPr="006A4C67">
        <w:rPr>
          <w:rFonts w:ascii="Times New Roman" w:hAnsi="Times New Roman" w:cs="Times New Roman"/>
          <w:b/>
          <w:sz w:val="24"/>
          <w:szCs w:val="24"/>
        </w:rPr>
        <w:t>Art. 4.</w:t>
      </w:r>
      <w:r w:rsidRPr="006A4C67">
        <w:rPr>
          <w:rFonts w:ascii="Times New Roman" w:hAnsi="Times New Roman" w:cs="Times New Roman"/>
          <w:sz w:val="24"/>
          <w:szCs w:val="24"/>
        </w:rPr>
        <w:t xml:space="preserve"> Suma reprezentând finanțarea nerambursabilă va fi virată din contul Finanțatorului cu nr. </w:t>
      </w:r>
      <w:r w:rsidR="00CA1FD5" w:rsidRPr="006A4C67">
        <w:rPr>
          <w:rFonts w:ascii="Times New Roman" w:hAnsi="Times New Roman" w:cs="Times New Roman"/>
          <w:sz w:val="24"/>
          <w:szCs w:val="24"/>
        </w:rPr>
        <w:t>________________________</w:t>
      </w:r>
      <w:r w:rsidRPr="006A4C67">
        <w:rPr>
          <w:rFonts w:ascii="Times New Roman" w:hAnsi="Times New Roman" w:cs="Times New Roman"/>
          <w:sz w:val="24"/>
          <w:szCs w:val="24"/>
        </w:rPr>
        <w:t xml:space="preserve"> deschis la </w:t>
      </w:r>
      <w:r w:rsidR="00F32AF8" w:rsidRPr="006A4C67">
        <w:rPr>
          <w:rFonts w:ascii="Times New Roman" w:hAnsi="Times New Roman" w:cs="Times New Roman"/>
          <w:sz w:val="24"/>
          <w:szCs w:val="24"/>
        </w:rPr>
        <w:t>Trezoreria Statului</w:t>
      </w:r>
      <w:r w:rsidR="00F32AF8" w:rsidRPr="006A4C67">
        <w:rPr>
          <w:rFonts w:ascii="Times New Roman" w:hAnsi="Times New Roman" w:cs="Times New Roman"/>
          <w:color w:val="000000"/>
          <w:sz w:val="24"/>
          <w:szCs w:val="24"/>
        </w:rPr>
        <w:t xml:space="preserve"> </w:t>
      </w:r>
      <w:r w:rsidRPr="006A4C67">
        <w:rPr>
          <w:rFonts w:ascii="Times New Roman" w:hAnsi="Times New Roman" w:cs="Times New Roman"/>
          <w:color w:val="000000"/>
          <w:sz w:val="24"/>
          <w:szCs w:val="24"/>
        </w:rPr>
        <w:t>în contul Beneficiarului cu nr. ____________________________ deschis la ______________________ potrivit legii.</w:t>
      </w:r>
    </w:p>
    <w:p w14:paraId="39E79310" w14:textId="77777777" w:rsidR="00FE1392" w:rsidRPr="006A4C67" w:rsidRDefault="00FE1392" w:rsidP="00D916E1">
      <w:pPr>
        <w:pStyle w:val="Heading1"/>
        <w:rPr>
          <w:sz w:val="24"/>
        </w:rPr>
      </w:pPr>
    </w:p>
    <w:p w14:paraId="544E3648" w14:textId="311324D9" w:rsidR="0098358C" w:rsidRPr="006A4C67" w:rsidRDefault="00BA27B9" w:rsidP="0098358C">
      <w:pPr>
        <w:pStyle w:val="Heading1"/>
        <w:rPr>
          <w:sz w:val="24"/>
        </w:rPr>
      </w:pPr>
      <w:r w:rsidRPr="006A4C67">
        <w:rPr>
          <w:sz w:val="24"/>
        </w:rPr>
        <w:t>Cap. IV. Modalități de plată. Decontări</w:t>
      </w:r>
    </w:p>
    <w:p w14:paraId="51591699" w14:textId="6C02BD23"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5.</w:t>
      </w:r>
      <w:r w:rsidRPr="006A4C67">
        <w:rPr>
          <w:rFonts w:ascii="Times New Roman" w:hAnsi="Times New Roman" w:cs="Times New Roman"/>
          <w:sz w:val="24"/>
          <w:szCs w:val="24"/>
        </w:rPr>
        <w:t xml:space="preserve"> Suma prevăzută la art. 3 se acordă în </w:t>
      </w:r>
      <w:r w:rsidR="00261EAE" w:rsidRPr="006A4C67">
        <w:rPr>
          <w:rFonts w:ascii="Times New Roman" w:hAnsi="Times New Roman" w:cs="Times New Roman"/>
          <w:b/>
          <w:sz w:val="24"/>
          <w:szCs w:val="24"/>
        </w:rPr>
        <w:t>.....</w:t>
      </w:r>
      <w:r w:rsidRPr="006A4C67">
        <w:rPr>
          <w:rFonts w:ascii="Times New Roman" w:hAnsi="Times New Roman" w:cs="Times New Roman"/>
          <w:b/>
          <w:sz w:val="24"/>
          <w:szCs w:val="24"/>
        </w:rPr>
        <w:t xml:space="preserve"> tranșe</w:t>
      </w:r>
      <w:r w:rsidR="00261EAE" w:rsidRPr="006A4C67">
        <w:rPr>
          <w:rFonts w:ascii="Times New Roman" w:hAnsi="Times New Roman" w:cs="Times New Roman"/>
          <w:b/>
          <w:sz w:val="24"/>
          <w:szCs w:val="24"/>
        </w:rPr>
        <w:t xml:space="preserve"> lunare</w:t>
      </w:r>
      <w:r w:rsidRPr="006A4C67">
        <w:rPr>
          <w:rFonts w:ascii="Times New Roman" w:hAnsi="Times New Roman" w:cs="Times New Roman"/>
          <w:sz w:val="24"/>
          <w:szCs w:val="24"/>
        </w:rPr>
        <w:t>, prin virament bancar, pe baza facturilor emise de către Beneficiar pentru fiecare tranșă.</w:t>
      </w:r>
    </w:p>
    <w:p w14:paraId="61C4D6E1" w14:textId="77777777"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6</w:t>
      </w:r>
      <w:r w:rsidRPr="006A4C67">
        <w:rPr>
          <w:rFonts w:ascii="Times New Roman" w:hAnsi="Times New Roman" w:cs="Times New Roman"/>
          <w:sz w:val="24"/>
          <w:szCs w:val="24"/>
        </w:rPr>
        <w:t>. Cuantumul și eșalonarea tranșelor se face în baza graficului de finanțare prevăzut în Anexa B la prezentul contract, în funcție de etapele de realizare, raportate la costurile organizatorice și/sau durata și evoluția în timp a activităților cuprinse în cererea de finanțare.</w:t>
      </w:r>
    </w:p>
    <w:p w14:paraId="41BA75F4" w14:textId="39F86DD1" w:rsidR="00BA27B9" w:rsidRPr="006A4C67" w:rsidRDefault="00BA27B9" w:rsidP="006A4C67">
      <w:pPr>
        <w:pStyle w:val="BodyTextIndent2"/>
        <w:spacing w:after="0" w:line="240" w:lineRule="auto"/>
        <w:ind w:left="0"/>
        <w:jc w:val="both"/>
        <w:rPr>
          <w:rFonts w:ascii="Times New Roman" w:hAnsi="Times New Roman" w:cs="Times New Roman"/>
          <w:sz w:val="24"/>
          <w:szCs w:val="24"/>
        </w:rPr>
      </w:pPr>
      <w:r w:rsidRPr="006A4C67">
        <w:rPr>
          <w:rStyle w:val="al1"/>
          <w:rFonts w:ascii="Times New Roman" w:hAnsi="Times New Roman" w:cs="Times New Roman"/>
          <w:color w:val="auto"/>
          <w:sz w:val="24"/>
          <w:szCs w:val="24"/>
        </w:rPr>
        <w:t xml:space="preserve">Art. 7. </w:t>
      </w:r>
      <w:r w:rsidR="00222685" w:rsidRPr="006A4C67">
        <w:rPr>
          <w:rStyle w:val="al1"/>
          <w:rFonts w:ascii="Times New Roman" w:hAnsi="Times New Roman" w:cs="Times New Roman"/>
          <w:b w:val="0"/>
          <w:color w:val="auto"/>
          <w:sz w:val="24"/>
          <w:szCs w:val="24"/>
        </w:rPr>
        <w:t>T</w:t>
      </w:r>
      <w:r w:rsidR="00222685" w:rsidRPr="006A4C67">
        <w:rPr>
          <w:rStyle w:val="tpa1"/>
          <w:rFonts w:ascii="Times New Roman" w:hAnsi="Times New Roman" w:cs="Times New Roman"/>
          <w:sz w:val="24"/>
          <w:szCs w:val="24"/>
        </w:rPr>
        <w:t>ranșele</w:t>
      </w:r>
      <w:r w:rsidRPr="006A4C67">
        <w:rPr>
          <w:rStyle w:val="tpa1"/>
          <w:rFonts w:ascii="Times New Roman" w:hAnsi="Times New Roman" w:cs="Times New Roman"/>
          <w:sz w:val="24"/>
          <w:szCs w:val="24"/>
        </w:rPr>
        <w:t xml:space="preserve"> se acordă în baza facturii fiscale și a documentației de decont eligibilă, prezentată de către Beneficiar, reprezentând toate costurile ocazionate de realizarea întregului proiect </w:t>
      </w:r>
      <w:r w:rsidR="00222685" w:rsidRPr="006A4C67">
        <w:rPr>
          <w:rStyle w:val="tpa1"/>
          <w:rFonts w:ascii="Times New Roman" w:hAnsi="Times New Roman" w:cs="Times New Roman"/>
          <w:sz w:val="24"/>
          <w:szCs w:val="24"/>
        </w:rPr>
        <w:t>până la data depunerii</w:t>
      </w:r>
      <w:r w:rsidRPr="006A4C67">
        <w:rPr>
          <w:rStyle w:val="tpa1"/>
          <w:rFonts w:ascii="Times New Roman" w:hAnsi="Times New Roman" w:cs="Times New Roman"/>
          <w:sz w:val="24"/>
          <w:szCs w:val="24"/>
        </w:rPr>
        <w:t xml:space="preserve"> (finanțarea </w:t>
      </w:r>
      <w:r w:rsidR="00222685" w:rsidRPr="006A4C67">
        <w:rPr>
          <w:rStyle w:val="tpa1"/>
          <w:rFonts w:ascii="Times New Roman" w:hAnsi="Times New Roman" w:cs="Times New Roman"/>
          <w:sz w:val="24"/>
          <w:szCs w:val="24"/>
        </w:rPr>
        <w:t>PROEDUS</w:t>
      </w:r>
      <w:r w:rsidRPr="006A4C67">
        <w:rPr>
          <w:rStyle w:val="tpa1"/>
          <w:rFonts w:ascii="Times New Roman" w:hAnsi="Times New Roman" w:cs="Times New Roman"/>
          <w:sz w:val="24"/>
          <w:szCs w:val="24"/>
        </w:rPr>
        <w:t xml:space="preserve"> și contribuția proprie), împreună cu raportul narativ și raportul financiar, raportul privind planul de diseminare, dosarul de presă, materiale de promovare etc. </w:t>
      </w:r>
    </w:p>
    <w:p w14:paraId="294BF4D9" w14:textId="77777777"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8.</w:t>
      </w:r>
      <w:r w:rsidRPr="006A4C67">
        <w:rPr>
          <w:rFonts w:ascii="Times New Roman" w:hAnsi="Times New Roman" w:cs="Times New Roman"/>
          <w:sz w:val="24"/>
          <w:szCs w:val="24"/>
        </w:rPr>
        <w:t xml:space="preserve"> Vor fi acceptate spre decontare numai cheltuielile eligibile efectuate de către beneficiar în perioada executării contractului.</w:t>
      </w:r>
    </w:p>
    <w:p w14:paraId="61FCEF30" w14:textId="3B23D86B"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9.</w:t>
      </w:r>
      <w:r w:rsidRPr="006A4C67">
        <w:rPr>
          <w:rFonts w:ascii="Times New Roman" w:hAnsi="Times New Roman" w:cs="Times New Roman"/>
          <w:sz w:val="24"/>
          <w:szCs w:val="24"/>
        </w:rPr>
        <w:t xml:space="preserve"> Pentru fiecare cheltuială efectuată, conform contractului, se vor prezenta documente justificative</w:t>
      </w:r>
      <w:r w:rsidR="00507E93" w:rsidRPr="006A4C67">
        <w:rPr>
          <w:rFonts w:ascii="Times New Roman" w:hAnsi="Times New Roman" w:cs="Times New Roman"/>
          <w:sz w:val="24"/>
          <w:szCs w:val="24"/>
        </w:rPr>
        <w:t xml:space="preserve"> (state de plată)</w:t>
      </w:r>
      <w:r w:rsidRPr="006A4C67">
        <w:rPr>
          <w:rFonts w:ascii="Times New Roman" w:hAnsi="Times New Roman" w:cs="Times New Roman"/>
          <w:sz w:val="24"/>
          <w:szCs w:val="24"/>
        </w:rPr>
        <w:t xml:space="preserve"> întocmite potrivit legislației în vigoare.</w:t>
      </w:r>
    </w:p>
    <w:p w14:paraId="6B451659" w14:textId="6729F0DE" w:rsidR="00BA27B9" w:rsidRDefault="00BA27B9" w:rsidP="006A4C67">
      <w:pPr>
        <w:spacing w:after="0" w:line="240" w:lineRule="auto"/>
        <w:jc w:val="both"/>
        <w:rPr>
          <w:rStyle w:val="tpa1"/>
          <w:rFonts w:ascii="Times New Roman" w:hAnsi="Times New Roman" w:cs="Times New Roman"/>
          <w:sz w:val="24"/>
          <w:szCs w:val="24"/>
        </w:rPr>
      </w:pPr>
      <w:r w:rsidRPr="006A4C67">
        <w:rPr>
          <w:rStyle w:val="tpa1"/>
          <w:rFonts w:ascii="Times New Roman" w:hAnsi="Times New Roman" w:cs="Times New Roman"/>
          <w:b/>
          <w:sz w:val="24"/>
          <w:szCs w:val="24"/>
        </w:rPr>
        <w:t>Art. 1</w:t>
      </w:r>
      <w:r w:rsidR="007A0CD1" w:rsidRPr="006A4C67">
        <w:rPr>
          <w:rStyle w:val="tpa1"/>
          <w:rFonts w:ascii="Times New Roman" w:hAnsi="Times New Roman" w:cs="Times New Roman"/>
          <w:b/>
          <w:sz w:val="24"/>
          <w:szCs w:val="24"/>
        </w:rPr>
        <w:t>0</w:t>
      </w:r>
      <w:r w:rsidRPr="006A4C67">
        <w:rPr>
          <w:rStyle w:val="tpa1"/>
          <w:rFonts w:ascii="Times New Roman" w:hAnsi="Times New Roman" w:cs="Times New Roman"/>
          <w:b/>
          <w:sz w:val="24"/>
          <w:szCs w:val="24"/>
        </w:rPr>
        <w:t xml:space="preserve">. </w:t>
      </w:r>
      <w:r w:rsidRPr="006A4C67">
        <w:rPr>
          <w:rStyle w:val="tpa1"/>
          <w:rFonts w:ascii="Times New Roman" w:hAnsi="Times New Roman" w:cs="Times New Roman"/>
          <w:sz w:val="24"/>
          <w:szCs w:val="24"/>
        </w:rPr>
        <w:t>Documentele justificative și rapoartele de activitate se depun la secretariatul</w:t>
      </w:r>
      <w:r w:rsidRPr="006A4C67">
        <w:rPr>
          <w:rFonts w:ascii="Times New Roman" w:hAnsi="Times New Roman" w:cs="Times New Roman"/>
          <w:b/>
          <w:noProof/>
          <w:color w:val="000000"/>
          <w:sz w:val="24"/>
          <w:szCs w:val="24"/>
        </w:rPr>
        <w:t xml:space="preserve"> </w:t>
      </w:r>
      <w:r w:rsidRPr="006A4C67">
        <w:rPr>
          <w:rFonts w:ascii="Times New Roman" w:hAnsi="Times New Roman" w:cs="Times New Roman"/>
          <w:noProof/>
          <w:color w:val="000000"/>
          <w:sz w:val="24"/>
          <w:szCs w:val="24"/>
        </w:rPr>
        <w:t xml:space="preserve">Centrului de Proiecte </w:t>
      </w:r>
      <w:r w:rsidR="00581B56" w:rsidRPr="006A4C67">
        <w:rPr>
          <w:rFonts w:ascii="Times New Roman" w:hAnsi="Times New Roman" w:cs="Times New Roman"/>
          <w:noProof/>
          <w:color w:val="000000"/>
          <w:sz w:val="24"/>
          <w:szCs w:val="24"/>
        </w:rPr>
        <w:t>Educaționale și Sportive</w:t>
      </w:r>
      <w:r w:rsidR="00680AD8" w:rsidRPr="006A4C67">
        <w:rPr>
          <w:rFonts w:ascii="Times New Roman" w:hAnsi="Times New Roman" w:cs="Times New Roman"/>
          <w:noProof/>
          <w:color w:val="000000"/>
          <w:sz w:val="24"/>
          <w:szCs w:val="24"/>
        </w:rPr>
        <w:t xml:space="preserve"> din </w:t>
      </w:r>
      <w:r w:rsidR="00680AD8" w:rsidRPr="006A4C67">
        <w:rPr>
          <w:rFonts w:ascii="Times New Roman" w:hAnsi="Times New Roman" w:cs="Times New Roman"/>
          <w:sz w:val="24"/>
          <w:szCs w:val="24"/>
        </w:rPr>
        <w:t>Bld. Decebal nr. 11, sect 3</w:t>
      </w:r>
      <w:r w:rsidRPr="006A4C67">
        <w:rPr>
          <w:rStyle w:val="tpa1"/>
          <w:rFonts w:ascii="Times New Roman" w:hAnsi="Times New Roman" w:cs="Times New Roman"/>
          <w:sz w:val="24"/>
          <w:szCs w:val="24"/>
        </w:rPr>
        <w:t xml:space="preserve">. </w:t>
      </w:r>
    </w:p>
    <w:p w14:paraId="4F0A705B" w14:textId="77777777" w:rsidR="006A4C67" w:rsidRPr="006A4C67" w:rsidRDefault="006A4C67" w:rsidP="006A4C67">
      <w:pPr>
        <w:spacing w:after="0" w:line="240" w:lineRule="auto"/>
        <w:jc w:val="both"/>
        <w:rPr>
          <w:rFonts w:ascii="Times New Roman" w:hAnsi="Times New Roman" w:cs="Times New Roman"/>
          <w:color w:val="FF0000"/>
          <w:sz w:val="24"/>
          <w:szCs w:val="24"/>
        </w:rPr>
      </w:pPr>
    </w:p>
    <w:p w14:paraId="7C1BF52D" w14:textId="77777777" w:rsidR="00BA27B9" w:rsidRPr="006A4C67" w:rsidRDefault="00BA27B9" w:rsidP="00D916E1">
      <w:pPr>
        <w:pStyle w:val="Heading7"/>
        <w:spacing w:before="0" w:after="0"/>
      </w:pPr>
      <w:r w:rsidRPr="006A4C67">
        <w:rPr>
          <w:b/>
        </w:rPr>
        <w:t>Cap. V. Drepturile și obligațiile părților</w:t>
      </w:r>
    </w:p>
    <w:p w14:paraId="5799CA90" w14:textId="259A56B6" w:rsidR="00BA27B9" w:rsidRPr="006A4C67" w:rsidRDefault="00BA27B9" w:rsidP="00D916E1">
      <w:pPr>
        <w:spacing w:line="240" w:lineRule="auto"/>
        <w:rPr>
          <w:rFonts w:ascii="Times New Roman" w:hAnsi="Times New Roman" w:cs="Times New Roman"/>
          <w:b/>
          <w:sz w:val="24"/>
          <w:szCs w:val="24"/>
        </w:rPr>
      </w:pPr>
      <w:r w:rsidRPr="006A4C67">
        <w:rPr>
          <w:rFonts w:ascii="Times New Roman" w:hAnsi="Times New Roman" w:cs="Times New Roman"/>
          <w:b/>
          <w:sz w:val="24"/>
          <w:szCs w:val="24"/>
        </w:rPr>
        <w:t>Art. 1</w:t>
      </w:r>
      <w:r w:rsidR="0036556F" w:rsidRPr="006A4C67">
        <w:rPr>
          <w:rFonts w:ascii="Times New Roman" w:hAnsi="Times New Roman" w:cs="Times New Roman"/>
          <w:b/>
          <w:sz w:val="24"/>
          <w:szCs w:val="24"/>
        </w:rPr>
        <w:t>1</w:t>
      </w:r>
      <w:r w:rsidRPr="006A4C67">
        <w:rPr>
          <w:rFonts w:ascii="Times New Roman" w:hAnsi="Times New Roman" w:cs="Times New Roman"/>
          <w:b/>
          <w:sz w:val="24"/>
          <w:szCs w:val="24"/>
        </w:rPr>
        <w:t>. Drepturile și obligațiile FINANŢATORULUI:</w:t>
      </w:r>
    </w:p>
    <w:p w14:paraId="41FCE309" w14:textId="77777777"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 xml:space="preserve">a) </w:t>
      </w:r>
      <w:r w:rsidRPr="006A4C67">
        <w:rPr>
          <w:rFonts w:ascii="Times New Roman" w:hAnsi="Times New Roman" w:cs="Times New Roman"/>
          <w:sz w:val="24"/>
          <w:szCs w:val="24"/>
          <w:lang w:eastAsia="ro-RO"/>
        </w:rPr>
        <w:t>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r w:rsidRPr="006A4C67">
        <w:rPr>
          <w:rFonts w:ascii="Times New Roman" w:hAnsi="Times New Roman" w:cs="Times New Roman"/>
          <w:sz w:val="24"/>
          <w:szCs w:val="24"/>
        </w:rPr>
        <w:t>;</w:t>
      </w:r>
    </w:p>
    <w:p w14:paraId="1D9E9941" w14:textId="04D94EC5" w:rsidR="00BA27B9" w:rsidRPr="006A4C67" w:rsidRDefault="00BA27B9" w:rsidP="006A4C67">
      <w:pPr>
        <w:spacing w:after="0" w:line="240" w:lineRule="auto"/>
        <w:jc w:val="both"/>
        <w:rPr>
          <w:rFonts w:ascii="Times New Roman" w:hAnsi="Times New Roman" w:cs="Times New Roman"/>
          <w:sz w:val="24"/>
          <w:szCs w:val="24"/>
          <w:lang w:eastAsia="ro-RO"/>
        </w:rPr>
      </w:pPr>
      <w:r w:rsidRPr="006A4C67">
        <w:rPr>
          <w:rFonts w:ascii="Times New Roman" w:hAnsi="Times New Roman" w:cs="Times New Roman"/>
          <w:sz w:val="24"/>
          <w:szCs w:val="24"/>
          <w:lang w:eastAsia="ro-RO"/>
        </w:rPr>
        <w:t xml:space="preserve">b) Finanțatorul are dreptul de a recupera de la Beneficiar fondurile utilizate de acesta pentru acoperirea unor cheltuieli neeligibile, la care se vor adăuga penalități de întârziere de </w:t>
      </w:r>
      <w:r w:rsidRPr="006A4C67">
        <w:rPr>
          <w:rFonts w:ascii="Times New Roman" w:hAnsi="Times New Roman" w:cs="Times New Roman"/>
          <w:b/>
          <w:sz w:val="24"/>
          <w:szCs w:val="24"/>
          <w:lang w:eastAsia="ro-RO"/>
        </w:rPr>
        <w:t>0,</w:t>
      </w:r>
      <w:r w:rsidR="00803866" w:rsidRPr="006A4C67">
        <w:rPr>
          <w:rFonts w:ascii="Times New Roman" w:hAnsi="Times New Roman" w:cs="Times New Roman"/>
          <w:b/>
          <w:sz w:val="24"/>
          <w:szCs w:val="24"/>
          <w:lang w:eastAsia="ro-RO"/>
        </w:rPr>
        <w:t>01</w:t>
      </w:r>
      <w:r w:rsidRPr="006A4C67">
        <w:rPr>
          <w:rFonts w:ascii="Times New Roman" w:hAnsi="Times New Roman" w:cs="Times New Roman"/>
          <w:b/>
          <w:sz w:val="24"/>
          <w:szCs w:val="24"/>
          <w:lang w:eastAsia="ro-RO"/>
        </w:rPr>
        <w:t>% pe zi</w:t>
      </w:r>
      <w:r w:rsidRPr="006A4C67">
        <w:rPr>
          <w:rFonts w:ascii="Times New Roman" w:hAnsi="Times New Roman" w:cs="Times New Roman"/>
          <w:sz w:val="24"/>
          <w:szCs w:val="24"/>
          <w:lang w:eastAsia="ro-RO"/>
        </w:rPr>
        <w:t xml:space="preserve"> aplicate la sumele respective, calculate de la data acordării până la data recuperării lor, precum și dobânda legală calculată în condițiile legii;</w:t>
      </w:r>
    </w:p>
    <w:p w14:paraId="686A02F1" w14:textId="5238D147" w:rsidR="00BA27B9" w:rsidRPr="006A4C67" w:rsidRDefault="00BA27B9" w:rsidP="006A4C67">
      <w:pPr>
        <w:spacing w:after="0" w:line="240" w:lineRule="auto"/>
        <w:jc w:val="both"/>
        <w:rPr>
          <w:rFonts w:ascii="Times New Roman" w:hAnsi="Times New Roman" w:cs="Times New Roman"/>
          <w:sz w:val="24"/>
          <w:szCs w:val="24"/>
          <w:lang w:eastAsia="ro-RO"/>
        </w:rPr>
      </w:pPr>
      <w:r w:rsidRPr="006A4C67">
        <w:rPr>
          <w:rFonts w:ascii="Times New Roman" w:hAnsi="Times New Roman" w:cs="Times New Roman"/>
          <w:sz w:val="24"/>
          <w:szCs w:val="24"/>
        </w:rPr>
        <w:t>c) În cazul în care Beneficiarul nu transmite documentele justificative în termen</w:t>
      </w:r>
      <w:r w:rsidR="00803866" w:rsidRPr="006A4C67">
        <w:rPr>
          <w:rFonts w:ascii="Times New Roman" w:hAnsi="Times New Roman" w:cs="Times New Roman"/>
          <w:sz w:val="24"/>
          <w:szCs w:val="24"/>
        </w:rPr>
        <w:t>ul prevăzut în regulament</w:t>
      </w:r>
      <w:r w:rsidRPr="006A4C67">
        <w:rPr>
          <w:rFonts w:ascii="Times New Roman" w:hAnsi="Times New Roman" w:cs="Times New Roman"/>
          <w:sz w:val="24"/>
          <w:szCs w:val="24"/>
        </w:rPr>
        <w:t xml:space="preserve">, </w:t>
      </w:r>
      <w:r w:rsidRPr="006A4C67">
        <w:rPr>
          <w:rFonts w:ascii="Times New Roman" w:hAnsi="Times New Roman" w:cs="Times New Roman"/>
          <w:b/>
          <w:sz w:val="24"/>
          <w:szCs w:val="24"/>
        </w:rPr>
        <w:t>contractul se consideră reziliat de drept,</w:t>
      </w:r>
      <w:r w:rsidRPr="006A4C67">
        <w:rPr>
          <w:rFonts w:ascii="Times New Roman" w:hAnsi="Times New Roman" w:cs="Times New Roman"/>
          <w:sz w:val="24"/>
          <w:szCs w:val="24"/>
        </w:rPr>
        <w:t xml:space="preserve"> iar Finanțatorul are dreptul să solicite restituirea integrală a sumelor primite de Beneficiar, la care se adaugă dobânda legală, calculată la suma acordată, în raport de data primirii acesteia.</w:t>
      </w:r>
    </w:p>
    <w:p w14:paraId="25FE67ED" w14:textId="200E938E" w:rsidR="001858E8" w:rsidRPr="006A4C67" w:rsidRDefault="00BA27B9" w:rsidP="006A4C67">
      <w:pPr>
        <w:pStyle w:val="BodyText2"/>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 xml:space="preserve">d) </w:t>
      </w:r>
      <w:r w:rsidR="001858E8" w:rsidRPr="006A4C67">
        <w:rPr>
          <w:rFonts w:ascii="Times New Roman" w:hAnsi="Times New Roman" w:cs="Times New Roman"/>
          <w:sz w:val="24"/>
          <w:szCs w:val="24"/>
        </w:rPr>
        <w:t xml:space="preserve">În cazul în care, din raportul de activitate reiese că </w:t>
      </w:r>
      <w:r w:rsidR="002B673E" w:rsidRPr="006A4C67">
        <w:rPr>
          <w:rFonts w:ascii="Times New Roman" w:hAnsi="Times New Roman" w:cs="Times New Roman"/>
          <w:sz w:val="24"/>
          <w:szCs w:val="24"/>
        </w:rPr>
        <w:t>resursa umană necesară susținerii orelor de curs (profesorii de sport, antrenori sau specialiștii în domeniu)</w:t>
      </w:r>
      <w:r w:rsidR="001858E8" w:rsidRPr="006A4C67">
        <w:rPr>
          <w:rFonts w:ascii="Times New Roman" w:hAnsi="Times New Roman" w:cs="Times New Roman"/>
          <w:sz w:val="24"/>
          <w:szCs w:val="24"/>
        </w:rPr>
        <w:t xml:space="preserve"> nu a respectat toate orele de curs pentr</w:t>
      </w:r>
      <w:r w:rsidR="002B673E" w:rsidRPr="006A4C67">
        <w:rPr>
          <w:rFonts w:ascii="Times New Roman" w:hAnsi="Times New Roman" w:cs="Times New Roman"/>
          <w:sz w:val="24"/>
          <w:szCs w:val="24"/>
        </w:rPr>
        <w:t>u fiecare grupa, BENEFICIARUL îș</w:t>
      </w:r>
      <w:r w:rsidR="001858E8" w:rsidRPr="006A4C67">
        <w:rPr>
          <w:rFonts w:ascii="Times New Roman" w:hAnsi="Times New Roman" w:cs="Times New Roman"/>
          <w:sz w:val="24"/>
          <w:szCs w:val="24"/>
        </w:rPr>
        <w:t>i rezerv</w:t>
      </w:r>
      <w:r w:rsidR="002B673E" w:rsidRPr="006A4C67">
        <w:rPr>
          <w:rFonts w:ascii="Times New Roman" w:hAnsi="Times New Roman" w:cs="Times New Roman"/>
          <w:sz w:val="24"/>
          <w:szCs w:val="24"/>
        </w:rPr>
        <w:t>ă</w:t>
      </w:r>
      <w:r w:rsidR="001858E8" w:rsidRPr="006A4C67">
        <w:rPr>
          <w:rFonts w:ascii="Times New Roman" w:hAnsi="Times New Roman" w:cs="Times New Roman"/>
          <w:sz w:val="24"/>
          <w:szCs w:val="24"/>
        </w:rPr>
        <w:t xml:space="preserve"> dreptul de a aplica o penalizare asupra onorariului cuvenit </w:t>
      </w:r>
      <w:r w:rsidR="002B673E" w:rsidRPr="006A4C67">
        <w:rPr>
          <w:rFonts w:ascii="Times New Roman" w:hAnsi="Times New Roman" w:cs="Times New Roman"/>
          <w:sz w:val="24"/>
          <w:szCs w:val="24"/>
        </w:rPr>
        <w:t>resursei umane</w:t>
      </w:r>
      <w:r w:rsidR="008C4CBF" w:rsidRPr="006A4C67">
        <w:rPr>
          <w:rFonts w:ascii="Times New Roman" w:hAnsi="Times New Roman" w:cs="Times New Roman"/>
          <w:sz w:val="24"/>
          <w:szCs w:val="24"/>
        </w:rPr>
        <w:t>, proporț</w:t>
      </w:r>
      <w:r w:rsidR="001858E8" w:rsidRPr="006A4C67">
        <w:rPr>
          <w:rFonts w:ascii="Times New Roman" w:hAnsi="Times New Roman" w:cs="Times New Roman"/>
          <w:sz w:val="24"/>
          <w:szCs w:val="24"/>
        </w:rPr>
        <w:t>ional cu ore</w:t>
      </w:r>
      <w:r w:rsidR="008C4CBF" w:rsidRPr="006A4C67">
        <w:rPr>
          <w:rFonts w:ascii="Times New Roman" w:hAnsi="Times New Roman" w:cs="Times New Roman"/>
          <w:sz w:val="24"/>
          <w:szCs w:val="24"/>
        </w:rPr>
        <w:t>le de curs nesusț</w:t>
      </w:r>
      <w:r w:rsidR="001858E8" w:rsidRPr="006A4C67">
        <w:rPr>
          <w:rFonts w:ascii="Times New Roman" w:hAnsi="Times New Roman" w:cs="Times New Roman"/>
          <w:sz w:val="24"/>
          <w:szCs w:val="24"/>
        </w:rPr>
        <w:t>inute.</w:t>
      </w:r>
    </w:p>
    <w:p w14:paraId="5625BF47" w14:textId="77777777" w:rsidR="00A77D74" w:rsidRPr="006A4C67" w:rsidRDefault="009169D3"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 xml:space="preserve">e) </w:t>
      </w:r>
      <w:r w:rsidR="00446FB2" w:rsidRPr="006A4C67">
        <w:rPr>
          <w:rFonts w:ascii="Times New Roman" w:hAnsi="Times New Roman" w:cs="Times New Roman"/>
          <w:sz w:val="24"/>
          <w:szCs w:val="24"/>
        </w:rPr>
        <w:t>are obligația de a</w:t>
      </w:r>
      <w:r w:rsidR="00A40BB8" w:rsidRPr="006A4C67">
        <w:rPr>
          <w:rFonts w:ascii="Times New Roman" w:hAnsi="Times New Roman" w:cs="Times New Roman"/>
          <w:sz w:val="24"/>
          <w:szCs w:val="24"/>
        </w:rPr>
        <w:t xml:space="preserve"> achizițion</w:t>
      </w:r>
      <w:r w:rsidR="00446FB2" w:rsidRPr="006A4C67">
        <w:rPr>
          <w:rFonts w:ascii="Times New Roman" w:hAnsi="Times New Roman" w:cs="Times New Roman"/>
          <w:sz w:val="24"/>
          <w:szCs w:val="24"/>
        </w:rPr>
        <w:t>a</w:t>
      </w:r>
      <w:r w:rsidRPr="006A4C67">
        <w:rPr>
          <w:rFonts w:ascii="Times New Roman" w:hAnsi="Times New Roman" w:cs="Times New Roman"/>
          <w:sz w:val="24"/>
          <w:szCs w:val="24"/>
        </w:rPr>
        <w:t xml:space="preserve"> </w:t>
      </w:r>
      <w:r w:rsidR="00446FB2" w:rsidRPr="006A4C67">
        <w:rPr>
          <w:rFonts w:ascii="Times New Roman" w:hAnsi="Times New Roman" w:cs="Times New Roman"/>
          <w:sz w:val="24"/>
          <w:szCs w:val="24"/>
        </w:rPr>
        <w:t xml:space="preserve">următoarele </w:t>
      </w:r>
      <w:r w:rsidRPr="006A4C67">
        <w:rPr>
          <w:rFonts w:ascii="Times New Roman" w:hAnsi="Times New Roman" w:cs="Times New Roman"/>
          <w:sz w:val="24"/>
          <w:szCs w:val="24"/>
        </w:rPr>
        <w:t>materialele</w:t>
      </w:r>
      <w:r w:rsidR="00446FB2" w:rsidRPr="006A4C67">
        <w:rPr>
          <w:rFonts w:ascii="Times New Roman" w:hAnsi="Times New Roman" w:cs="Times New Roman"/>
          <w:sz w:val="24"/>
          <w:szCs w:val="24"/>
        </w:rPr>
        <w:t xml:space="preserve"> -</w:t>
      </w:r>
      <w:r w:rsidRPr="006A4C67">
        <w:rPr>
          <w:rFonts w:ascii="Times New Roman" w:hAnsi="Times New Roman" w:cs="Times New Roman"/>
          <w:sz w:val="24"/>
          <w:szCs w:val="24"/>
        </w:rPr>
        <w:t xml:space="preserve"> conform solicitării </w:t>
      </w:r>
      <w:r w:rsidR="00B20716" w:rsidRPr="006A4C67">
        <w:rPr>
          <w:rFonts w:ascii="Times New Roman" w:hAnsi="Times New Roman" w:cs="Times New Roman"/>
          <w:sz w:val="24"/>
          <w:szCs w:val="24"/>
        </w:rPr>
        <w:t>beneficiarului</w:t>
      </w:r>
      <w:r w:rsidR="00A77D74" w:rsidRPr="006A4C67">
        <w:rPr>
          <w:rFonts w:ascii="Times New Roman" w:hAnsi="Times New Roman" w:cs="Times New Roman"/>
          <w:sz w:val="24"/>
          <w:szCs w:val="24"/>
        </w:rPr>
        <w:t>, în valoare maximă de .................................:</w:t>
      </w:r>
    </w:p>
    <w:p w14:paraId="43D925AD" w14:textId="77777777" w:rsidR="00A77D74" w:rsidRPr="006A4C67" w:rsidRDefault="00A77D74"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 ....................................................</w:t>
      </w:r>
    </w:p>
    <w:p w14:paraId="705B77F2" w14:textId="071FF8EB" w:rsidR="00A40BB8" w:rsidRPr="006A4C67" w:rsidRDefault="00A77D74"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 ....................................................</w:t>
      </w:r>
    </w:p>
    <w:p w14:paraId="43712989" w14:textId="5798E38A"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f) Finanțatorul are obligația să asigure finanțarea cheltuielilor aferente proiectului</w:t>
      </w:r>
      <w:r w:rsidRPr="006A4C67">
        <w:rPr>
          <w:rFonts w:ascii="Times New Roman" w:hAnsi="Times New Roman" w:cs="Times New Roman"/>
          <w:sz w:val="24"/>
          <w:szCs w:val="24"/>
          <w:lang w:eastAsia="ro-RO"/>
        </w:rPr>
        <w:t xml:space="preserve"> ..........................................</w:t>
      </w:r>
      <w:r w:rsidRPr="006A4C67">
        <w:rPr>
          <w:rFonts w:ascii="Times New Roman" w:hAnsi="Times New Roman" w:cs="Times New Roman"/>
          <w:sz w:val="24"/>
          <w:szCs w:val="24"/>
        </w:rPr>
        <w:t xml:space="preserve"> cu suma prevăzută la art. 3, conform prevederilor prezentului contract.</w:t>
      </w:r>
    </w:p>
    <w:p w14:paraId="130A0801" w14:textId="77777777" w:rsidR="00BA27B9" w:rsidRPr="006A4C67" w:rsidRDefault="00BA27B9" w:rsidP="00D916E1">
      <w:pPr>
        <w:pStyle w:val="Heading8"/>
        <w:spacing w:before="0" w:after="0"/>
        <w:rPr>
          <w:b/>
          <w:i w:val="0"/>
        </w:rPr>
      </w:pPr>
      <w:r w:rsidRPr="006A4C67">
        <w:rPr>
          <w:b/>
          <w:i w:val="0"/>
        </w:rPr>
        <w:t>Art. 13. Drepturile şi obligațiile BENEFICIARULUI:</w:t>
      </w:r>
    </w:p>
    <w:p w14:paraId="2DC159A5" w14:textId="3FE06B9A" w:rsidR="00BA27B9" w:rsidRPr="006A4C67" w:rsidRDefault="001500B8"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a</w:t>
      </w:r>
      <w:r w:rsidR="00BA27B9" w:rsidRPr="006A4C67">
        <w:rPr>
          <w:rFonts w:ascii="Times New Roman" w:hAnsi="Times New Roman" w:cs="Times New Roman"/>
          <w:sz w:val="24"/>
          <w:szCs w:val="24"/>
        </w:rPr>
        <w:t>)</w:t>
      </w:r>
      <w:r w:rsidR="00BA27B9" w:rsidRPr="006A4C67">
        <w:rPr>
          <w:rFonts w:ascii="Times New Roman" w:hAnsi="Times New Roman" w:cs="Times New Roman"/>
          <w:b/>
          <w:sz w:val="24"/>
          <w:szCs w:val="24"/>
        </w:rPr>
        <w:t xml:space="preserve"> </w:t>
      </w:r>
      <w:r w:rsidR="00BA27B9" w:rsidRPr="006A4C67">
        <w:rPr>
          <w:rFonts w:ascii="Times New Roman" w:hAnsi="Times New Roman" w:cs="Times New Roman"/>
          <w:sz w:val="24"/>
          <w:szCs w:val="24"/>
        </w:rPr>
        <w:t>Să asigure îndeplinirea oricărei alte activități legate de buna desfășurare a proiectului;</w:t>
      </w:r>
    </w:p>
    <w:p w14:paraId="6D98D586" w14:textId="626027AD"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c)</w:t>
      </w:r>
      <w:r w:rsidRPr="006A4C67">
        <w:rPr>
          <w:rFonts w:ascii="Times New Roman" w:hAnsi="Times New Roman" w:cs="Times New Roman"/>
          <w:b/>
          <w:sz w:val="24"/>
          <w:szCs w:val="24"/>
        </w:rPr>
        <w:t xml:space="preserve"> </w:t>
      </w:r>
      <w:r w:rsidRPr="006A4C67">
        <w:rPr>
          <w:rFonts w:ascii="Times New Roman" w:hAnsi="Times New Roman" w:cs="Times New Roman"/>
          <w:sz w:val="24"/>
          <w:szCs w:val="24"/>
        </w:rPr>
        <w:t>Să prezinte Finanțatorului documente justificative însoțite de rapoarte narative și financiare;</w:t>
      </w:r>
    </w:p>
    <w:p w14:paraId="1B446A92" w14:textId="6A3F7FCE" w:rsidR="00BA27B9" w:rsidRPr="006A4C67" w:rsidRDefault="00BA27B9" w:rsidP="00D916E1">
      <w:pPr>
        <w:spacing w:line="240" w:lineRule="auto"/>
        <w:jc w:val="both"/>
        <w:rPr>
          <w:rFonts w:ascii="Times New Roman" w:hAnsi="Times New Roman" w:cs="Times New Roman"/>
          <w:sz w:val="24"/>
          <w:szCs w:val="24"/>
        </w:rPr>
      </w:pPr>
      <w:r w:rsidRPr="006A4C67">
        <w:rPr>
          <w:rFonts w:ascii="Times New Roman" w:hAnsi="Times New Roman" w:cs="Times New Roman"/>
          <w:sz w:val="24"/>
          <w:szCs w:val="24"/>
        </w:rPr>
        <w:t>d) Se obligă să utilizeze finanțarea numai în scopul realizării proiectului care face obiectul prezentului contract şi să nu utilizeze finanțarea nerambursabilă pentru activități generatoare de profit;</w:t>
      </w:r>
    </w:p>
    <w:p w14:paraId="2116FE25" w14:textId="300675F4" w:rsidR="008C4CBF" w:rsidRPr="006A4C67" w:rsidRDefault="008C4CBF"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lastRenderedPageBreak/>
        <w:t>e) Se obligă să pună la dispoziția Finanțatorului toate detaliile tehnice necesare achiziției de materiale sportive ce urmează a fi folosite în cadrul proiectului</w:t>
      </w:r>
    </w:p>
    <w:p w14:paraId="2AB9244E" w14:textId="64714446" w:rsidR="00BA27B9" w:rsidRPr="006A4C67" w:rsidRDefault="007D1DD8"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f</w:t>
      </w:r>
      <w:r w:rsidR="00BA27B9" w:rsidRPr="006A4C67">
        <w:rPr>
          <w:rFonts w:ascii="Times New Roman" w:hAnsi="Times New Roman" w:cs="Times New Roman"/>
          <w:sz w:val="24"/>
          <w:szCs w:val="24"/>
        </w:rPr>
        <w:t>) Se obligă să întocmească exact şi corect toate documentele justificative privind utilizarea finanțării;</w:t>
      </w:r>
    </w:p>
    <w:p w14:paraId="30761BB0" w14:textId="7C7561F9" w:rsidR="007D1DD8" w:rsidRPr="006A4C67" w:rsidRDefault="007D1DD8"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g) s</w:t>
      </w:r>
      <w:r w:rsidR="00BC62EF" w:rsidRPr="006A4C67">
        <w:rPr>
          <w:rFonts w:ascii="Times New Roman" w:hAnsi="Times New Roman" w:cs="Times New Roman"/>
          <w:sz w:val="24"/>
          <w:szCs w:val="24"/>
        </w:rPr>
        <w:t>e obligă să desfășoare orele activităților sportive în afara orelor de curs</w:t>
      </w:r>
      <w:r w:rsidR="0084470B" w:rsidRPr="006A4C67">
        <w:rPr>
          <w:rFonts w:ascii="Times New Roman" w:hAnsi="Times New Roman" w:cs="Times New Roman"/>
          <w:sz w:val="24"/>
          <w:szCs w:val="24"/>
        </w:rPr>
        <w:t>/programului școlar</w:t>
      </w:r>
      <w:r w:rsidR="00BC62EF" w:rsidRPr="006A4C67">
        <w:rPr>
          <w:rFonts w:ascii="Times New Roman" w:hAnsi="Times New Roman" w:cs="Times New Roman"/>
          <w:sz w:val="24"/>
          <w:szCs w:val="24"/>
        </w:rPr>
        <w:t xml:space="preserve"> (ce se desfășoară în unitatea de învățământ aplicantă)</w:t>
      </w:r>
    </w:p>
    <w:p w14:paraId="1BB27FD5" w14:textId="5C920F6A" w:rsidR="00BA27B9" w:rsidRPr="006A4C67" w:rsidRDefault="007D1DD8" w:rsidP="006A4C67">
      <w:pPr>
        <w:spacing w:after="0" w:line="240" w:lineRule="auto"/>
        <w:jc w:val="both"/>
        <w:rPr>
          <w:rFonts w:ascii="Times New Roman" w:hAnsi="Times New Roman" w:cs="Times New Roman"/>
          <w:strike/>
          <w:sz w:val="24"/>
          <w:szCs w:val="24"/>
        </w:rPr>
      </w:pPr>
      <w:r w:rsidRPr="006A4C67">
        <w:rPr>
          <w:rFonts w:ascii="Times New Roman" w:hAnsi="Times New Roman" w:cs="Times New Roman"/>
          <w:sz w:val="24"/>
          <w:szCs w:val="24"/>
        </w:rPr>
        <w:t>h</w:t>
      </w:r>
      <w:r w:rsidR="00BA27B9" w:rsidRPr="006A4C67">
        <w:rPr>
          <w:rFonts w:ascii="Times New Roman" w:hAnsi="Times New Roman" w:cs="Times New Roman"/>
          <w:sz w:val="24"/>
          <w:szCs w:val="24"/>
        </w:rPr>
        <w:t>)</w:t>
      </w:r>
      <w:r w:rsidR="00BA27B9" w:rsidRPr="006A4C67">
        <w:rPr>
          <w:rFonts w:ascii="Times New Roman" w:hAnsi="Times New Roman" w:cs="Times New Roman"/>
          <w:b/>
          <w:sz w:val="24"/>
          <w:szCs w:val="24"/>
        </w:rPr>
        <w:t xml:space="preserve"> </w:t>
      </w:r>
      <w:r w:rsidR="00BA27B9" w:rsidRPr="006A4C67">
        <w:rPr>
          <w:rFonts w:ascii="Times New Roman" w:hAnsi="Times New Roman" w:cs="Times New Roman"/>
          <w:sz w:val="24"/>
          <w:szCs w:val="24"/>
        </w:rPr>
        <w:t>Se obligă să răspundă clarificărilor solicitate de Finanțator în termen de 5 zile lucrătoare de la data solicitării;</w:t>
      </w:r>
    </w:p>
    <w:p w14:paraId="6307717C" w14:textId="52E40F3C" w:rsidR="00BA27B9" w:rsidRPr="006A4C67" w:rsidRDefault="007D1DD8"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i</w:t>
      </w:r>
      <w:r w:rsidR="00BA27B9" w:rsidRPr="006A4C67">
        <w:rPr>
          <w:rFonts w:ascii="Times New Roman" w:hAnsi="Times New Roman" w:cs="Times New Roman"/>
          <w:sz w:val="24"/>
          <w:szCs w:val="24"/>
        </w:rPr>
        <w:t xml:space="preserve">) Se obligă să menționeze numele </w:t>
      </w:r>
      <w:r w:rsidR="008875E9" w:rsidRPr="006A4C67">
        <w:rPr>
          <w:rFonts w:ascii="Times New Roman" w:hAnsi="Times New Roman" w:cs="Times New Roman"/>
          <w:sz w:val="24"/>
          <w:szCs w:val="24"/>
        </w:rPr>
        <w:t>PROEDUS</w:t>
      </w:r>
      <w:r w:rsidR="00BA27B9" w:rsidRPr="006A4C67">
        <w:rPr>
          <w:rFonts w:ascii="Times New Roman" w:hAnsi="Times New Roman" w:cs="Times New Roman"/>
          <w:sz w:val="24"/>
          <w:szCs w:val="24"/>
        </w:rPr>
        <w:t xml:space="preserve"> şi al PMB în toate interviurile scrise și în format audio-video acordate în legătură cu proiectul care face obiectul prezentului contract;</w:t>
      </w:r>
    </w:p>
    <w:p w14:paraId="011EACEC" w14:textId="2D7B950E" w:rsidR="00C14AA2" w:rsidRPr="006A4C67" w:rsidRDefault="007D1DD8"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j</w:t>
      </w:r>
      <w:r w:rsidR="00C14AA2" w:rsidRPr="006A4C67">
        <w:rPr>
          <w:rFonts w:ascii="Times New Roman" w:hAnsi="Times New Roman" w:cs="Times New Roman"/>
          <w:sz w:val="24"/>
          <w:szCs w:val="24"/>
        </w:rPr>
        <w:t>) Se obligă să permită PROEDUS materialele de promovare în cadrul loc</w:t>
      </w:r>
      <w:r w:rsidR="00E800B3" w:rsidRPr="006A4C67">
        <w:rPr>
          <w:rFonts w:ascii="Times New Roman" w:hAnsi="Times New Roman" w:cs="Times New Roman"/>
          <w:sz w:val="24"/>
          <w:szCs w:val="24"/>
        </w:rPr>
        <w:t>ației de desfășurare a proiectului;</w:t>
      </w:r>
    </w:p>
    <w:p w14:paraId="2F99985C" w14:textId="760629E9" w:rsidR="00BA27B9" w:rsidRPr="006A4C67" w:rsidRDefault="007D1DD8"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k</w:t>
      </w:r>
      <w:r w:rsidR="00BA27B9" w:rsidRPr="006A4C67">
        <w:rPr>
          <w:rFonts w:ascii="Times New Roman" w:hAnsi="Times New Roman" w:cs="Times New Roman"/>
          <w:sz w:val="24"/>
          <w:szCs w:val="24"/>
        </w:rPr>
        <w:t>)</w:t>
      </w:r>
      <w:r w:rsidR="00BA27B9" w:rsidRPr="006A4C67">
        <w:rPr>
          <w:rFonts w:ascii="Times New Roman" w:hAnsi="Times New Roman" w:cs="Times New Roman"/>
          <w:b/>
          <w:sz w:val="24"/>
          <w:szCs w:val="24"/>
        </w:rPr>
        <w:t xml:space="preserve"> </w:t>
      </w:r>
      <w:r w:rsidR="00BA27B9" w:rsidRPr="006A4C67">
        <w:rPr>
          <w:rFonts w:ascii="Times New Roman" w:hAnsi="Times New Roman" w:cs="Times New Roman"/>
          <w:sz w:val="24"/>
          <w:szCs w:val="24"/>
        </w:rPr>
        <w:t>Se obligă să accepte controlul și verificările Finanțatorului, direct sau prin persoane împuternicite (experți contractați), și ale altor autorități cu atribuții în domeniul controlului financiar-fiscal, în legătură cu derularea proiectului finanţat, în scopul verificării modului în care sunt respectate şi implementate activităţile proiectului, vizibilitatea finanţatorului şi modul de utilizare a fondurilor ce constituie finanţarea primită;</w:t>
      </w:r>
    </w:p>
    <w:p w14:paraId="3276D3FE" w14:textId="39AEEF64" w:rsidR="00BA27B9" w:rsidRDefault="007D1DD8"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sz w:val="24"/>
          <w:szCs w:val="24"/>
        </w:rPr>
        <w:t>l</w:t>
      </w:r>
      <w:r w:rsidR="00BA27B9" w:rsidRPr="006A4C67">
        <w:rPr>
          <w:rFonts w:ascii="Times New Roman" w:hAnsi="Times New Roman" w:cs="Times New Roman"/>
          <w:sz w:val="24"/>
          <w:szCs w:val="24"/>
        </w:rPr>
        <w:t xml:space="preserve">) </w:t>
      </w:r>
      <w:r w:rsidR="00341505" w:rsidRPr="006A4C67">
        <w:rPr>
          <w:rFonts w:ascii="Times New Roman" w:hAnsi="Times New Roman" w:cs="Times New Roman"/>
          <w:sz w:val="24"/>
          <w:szCs w:val="24"/>
        </w:rPr>
        <w:t>Se obligă să permită accesul în unitatea de învățământ a reprezentanților PROEDUS pentru activitățile de monitorizare</w:t>
      </w:r>
      <w:r w:rsidR="00BA27B9" w:rsidRPr="006A4C67">
        <w:rPr>
          <w:rFonts w:ascii="Times New Roman" w:hAnsi="Times New Roman" w:cs="Times New Roman"/>
          <w:sz w:val="24"/>
          <w:szCs w:val="24"/>
        </w:rPr>
        <w:t>;</w:t>
      </w:r>
    </w:p>
    <w:p w14:paraId="0722B4B6" w14:textId="77777777" w:rsidR="006A4C67" w:rsidRPr="006A4C67" w:rsidRDefault="006A4C67" w:rsidP="006A4C67">
      <w:pPr>
        <w:spacing w:after="0" w:line="240" w:lineRule="auto"/>
        <w:jc w:val="both"/>
        <w:rPr>
          <w:rFonts w:ascii="Times New Roman" w:hAnsi="Times New Roman" w:cs="Times New Roman"/>
          <w:sz w:val="24"/>
          <w:szCs w:val="24"/>
        </w:rPr>
      </w:pPr>
    </w:p>
    <w:p w14:paraId="4A1A783D" w14:textId="77777777" w:rsidR="00BA27B9" w:rsidRPr="006A4C67" w:rsidRDefault="00BA27B9" w:rsidP="0098358C">
      <w:pPr>
        <w:spacing w:after="0" w:line="240" w:lineRule="auto"/>
        <w:rPr>
          <w:rFonts w:ascii="Times New Roman" w:hAnsi="Times New Roman" w:cs="Times New Roman"/>
          <w:b/>
          <w:sz w:val="24"/>
          <w:szCs w:val="24"/>
        </w:rPr>
      </w:pPr>
      <w:r w:rsidRPr="006A4C67">
        <w:rPr>
          <w:rFonts w:ascii="Times New Roman" w:hAnsi="Times New Roman" w:cs="Times New Roman"/>
          <w:b/>
          <w:sz w:val="24"/>
          <w:szCs w:val="24"/>
        </w:rPr>
        <w:t>Cap. VI. Modificarea, rezilierea şi încetarea contractului</w:t>
      </w:r>
    </w:p>
    <w:p w14:paraId="7483AA9A" w14:textId="77777777" w:rsidR="00BA27B9" w:rsidRPr="006A4C67" w:rsidRDefault="00BA27B9" w:rsidP="0098358C">
      <w:pPr>
        <w:spacing w:after="0" w:line="240" w:lineRule="auto"/>
        <w:rPr>
          <w:rFonts w:ascii="Times New Roman" w:hAnsi="Times New Roman" w:cs="Times New Roman"/>
          <w:sz w:val="24"/>
          <w:szCs w:val="24"/>
        </w:rPr>
      </w:pPr>
      <w:r w:rsidRPr="006A4C67">
        <w:rPr>
          <w:rFonts w:ascii="Times New Roman" w:hAnsi="Times New Roman" w:cs="Times New Roman"/>
          <w:b/>
          <w:sz w:val="24"/>
          <w:szCs w:val="24"/>
        </w:rPr>
        <w:t>Art. 14. Modificarea contractului</w:t>
      </w:r>
    </w:p>
    <w:p w14:paraId="7A34CC1B" w14:textId="77777777" w:rsidR="00BA27B9" w:rsidRPr="006A4C67" w:rsidRDefault="00BA27B9" w:rsidP="00D916E1">
      <w:pPr>
        <w:numPr>
          <w:ilvl w:val="0"/>
          <w:numId w:val="47"/>
        </w:numPr>
        <w:tabs>
          <w:tab w:val="clear" w:pos="1440"/>
          <w:tab w:val="num" w:pos="0"/>
          <w:tab w:val="left" w:pos="360"/>
        </w:tabs>
        <w:spacing w:after="0" w:line="240" w:lineRule="auto"/>
        <w:ind w:left="0" w:firstLine="0"/>
        <w:jc w:val="both"/>
        <w:rPr>
          <w:rFonts w:ascii="Times New Roman" w:hAnsi="Times New Roman" w:cs="Times New Roman"/>
          <w:sz w:val="24"/>
          <w:szCs w:val="24"/>
        </w:rPr>
      </w:pPr>
      <w:r w:rsidRPr="006A4C67">
        <w:rPr>
          <w:rFonts w:ascii="Times New Roman" w:hAnsi="Times New Roman" w:cs="Times New Roman"/>
          <w:sz w:val="24"/>
          <w:szCs w:val="24"/>
        </w:rPr>
        <w:t>Prezentul contract poate fi modificat numai în cazuri temeinic justificate, cu acordul ambelor părți, consemnat în scris prin act adițional.</w:t>
      </w:r>
    </w:p>
    <w:p w14:paraId="568712E1" w14:textId="4FED16CC" w:rsidR="00BA27B9" w:rsidRPr="006A4C67" w:rsidRDefault="00BA27B9" w:rsidP="00D916E1">
      <w:pPr>
        <w:numPr>
          <w:ilvl w:val="0"/>
          <w:numId w:val="47"/>
        </w:numPr>
        <w:tabs>
          <w:tab w:val="clear" w:pos="1440"/>
          <w:tab w:val="left" w:pos="360"/>
        </w:tabs>
        <w:spacing w:after="0" w:line="240" w:lineRule="auto"/>
        <w:ind w:left="0" w:firstLine="0"/>
        <w:jc w:val="both"/>
        <w:rPr>
          <w:rFonts w:ascii="Times New Roman" w:hAnsi="Times New Roman" w:cs="Times New Roman"/>
          <w:sz w:val="24"/>
          <w:szCs w:val="24"/>
        </w:rPr>
      </w:pPr>
      <w:r w:rsidRPr="006A4C67">
        <w:rPr>
          <w:rFonts w:ascii="Times New Roman" w:hAnsi="Times New Roman" w:cs="Times New Roman"/>
          <w:sz w:val="24"/>
          <w:szCs w:val="24"/>
        </w:rPr>
        <w:t xml:space="preserve">Beneficiarul are obligația de a informa de îndată Finanțatorul – cel mai târziu în termen de </w:t>
      </w:r>
      <w:r w:rsidRPr="006A4C67">
        <w:rPr>
          <w:rFonts w:ascii="Times New Roman" w:hAnsi="Times New Roman" w:cs="Times New Roman"/>
          <w:b/>
          <w:sz w:val="24"/>
          <w:szCs w:val="24"/>
        </w:rPr>
        <w:t>72 ore</w:t>
      </w:r>
      <w:r w:rsidRPr="006A4C67">
        <w:rPr>
          <w:rFonts w:ascii="Times New Roman" w:hAnsi="Times New Roman" w:cs="Times New Roman"/>
          <w:sz w:val="24"/>
          <w:szCs w:val="24"/>
        </w:rPr>
        <w:t xml:space="preserve"> de la producere – cu privire la </w:t>
      </w:r>
      <w:r w:rsidRPr="006A4C67">
        <w:rPr>
          <w:rFonts w:ascii="Times New Roman" w:hAnsi="Times New Roman" w:cs="Times New Roman"/>
          <w:b/>
          <w:sz w:val="24"/>
          <w:szCs w:val="24"/>
        </w:rPr>
        <w:t>ORICE eveniment sau împrejurare de natură a cauza o modificare a proiectului.</w:t>
      </w:r>
      <w:r w:rsidRPr="006A4C67">
        <w:rPr>
          <w:rFonts w:ascii="Times New Roman" w:hAnsi="Times New Roman" w:cs="Times New Roman"/>
          <w:sz w:val="24"/>
          <w:szCs w:val="24"/>
        </w:rPr>
        <w:t xml:space="preserve"> Informarea va conține și descrierea condițiilor și a circumstanțelor în care proiectul se va desfășura sau a oricăror altor aspecte privind executarea prezentului contract. Schimbarea adresei, modificarea contului bancar pot face obiectul unei simple notificări, cu toate că acest lucru nu va afecta opțiunea Finanțatorului de a se opune alegerii făcute de Beneficiar în privința contului bancar.</w:t>
      </w:r>
    </w:p>
    <w:p w14:paraId="16EC314F" w14:textId="2FDFE133" w:rsidR="00BA27B9" w:rsidRPr="006A4C67" w:rsidRDefault="00BA27B9" w:rsidP="00D916E1">
      <w:pPr>
        <w:numPr>
          <w:ilvl w:val="0"/>
          <w:numId w:val="47"/>
        </w:numPr>
        <w:tabs>
          <w:tab w:val="clear" w:pos="1440"/>
          <w:tab w:val="left" w:pos="360"/>
        </w:tabs>
        <w:spacing w:after="0" w:line="240" w:lineRule="auto"/>
        <w:ind w:left="0" w:firstLine="0"/>
        <w:jc w:val="both"/>
        <w:rPr>
          <w:rFonts w:ascii="Times New Roman" w:hAnsi="Times New Roman" w:cs="Times New Roman"/>
          <w:sz w:val="24"/>
          <w:szCs w:val="24"/>
        </w:rPr>
      </w:pPr>
      <w:r w:rsidRPr="006A4C67">
        <w:rPr>
          <w:rFonts w:ascii="Times New Roman" w:hAnsi="Times New Roman" w:cs="Times New Roman"/>
          <w:sz w:val="24"/>
          <w:szCs w:val="24"/>
        </w:rPr>
        <w:t xml:space="preserve">În absența acordului Finanțatorului, orice modificare a activităților proiectului, a componenței </w:t>
      </w:r>
      <w:r w:rsidR="00AC50BA" w:rsidRPr="006A4C67">
        <w:rPr>
          <w:rFonts w:ascii="Times New Roman" w:hAnsi="Times New Roman" w:cs="Times New Roman"/>
          <w:sz w:val="24"/>
          <w:szCs w:val="24"/>
        </w:rPr>
        <w:t>echipei în ansamblul său</w:t>
      </w:r>
      <w:r w:rsidRPr="006A4C67">
        <w:rPr>
          <w:rFonts w:ascii="Times New Roman" w:hAnsi="Times New Roman" w:cs="Times New Roman"/>
          <w:sz w:val="24"/>
          <w:szCs w:val="24"/>
        </w:rPr>
        <w:t xml:space="preserve">, așa cum sunt acestea descrise în cererea de finanțare, parte integrantă a prezentului contract, atrage după sine dreptul Finanțatorului de a considera reziliat de drept contractul și de a obliga Beneficiarul la restituirea totală a sumelor primite, </w:t>
      </w:r>
      <w:r w:rsidRPr="006A4C67">
        <w:rPr>
          <w:rFonts w:ascii="Times New Roman" w:hAnsi="Times New Roman" w:cs="Times New Roman"/>
          <w:sz w:val="24"/>
          <w:szCs w:val="24"/>
          <w:lang w:eastAsia="ro-RO"/>
        </w:rPr>
        <w:t>la care se adaugă dobânda legală calculată în raport de data și suma acordată</w:t>
      </w:r>
      <w:r w:rsidRPr="006A4C67">
        <w:rPr>
          <w:rFonts w:ascii="Times New Roman" w:hAnsi="Times New Roman" w:cs="Times New Roman"/>
          <w:sz w:val="24"/>
          <w:szCs w:val="24"/>
        </w:rPr>
        <w:t>.</w:t>
      </w:r>
    </w:p>
    <w:p w14:paraId="7E2C68EE" w14:textId="5172ECBC" w:rsidR="00BA27B9" w:rsidRPr="006A4C67" w:rsidRDefault="00BA27B9" w:rsidP="00D916E1">
      <w:pPr>
        <w:autoSpaceDE w:val="0"/>
        <w:autoSpaceDN w:val="0"/>
        <w:adjustRightInd w:val="0"/>
        <w:spacing w:line="240" w:lineRule="auto"/>
        <w:jc w:val="both"/>
        <w:rPr>
          <w:rFonts w:ascii="Times New Roman" w:eastAsiaTheme="minorEastAsia" w:hAnsi="Times New Roman" w:cs="Times New Roman"/>
          <w:sz w:val="24"/>
          <w:szCs w:val="24"/>
        </w:rPr>
      </w:pPr>
      <w:r w:rsidRPr="006A4C67">
        <w:rPr>
          <w:rFonts w:ascii="Times New Roman" w:eastAsiaTheme="minorEastAsia" w:hAnsi="Times New Roman" w:cs="Times New Roman"/>
          <w:sz w:val="24"/>
          <w:szCs w:val="24"/>
        </w:rPr>
        <w:t xml:space="preserve">(4) </w:t>
      </w:r>
      <w:r w:rsidR="00017CD0" w:rsidRPr="006A4C67">
        <w:rPr>
          <w:rFonts w:ascii="Times New Roman" w:eastAsiaTheme="minorEastAsia" w:hAnsi="Times New Roman" w:cs="Times New Roman"/>
          <w:sz w:val="24"/>
          <w:szCs w:val="24"/>
        </w:rPr>
        <w:t>Nu</w:t>
      </w:r>
      <w:r w:rsidRPr="006A4C67">
        <w:rPr>
          <w:rFonts w:ascii="Times New Roman" w:eastAsiaTheme="minorEastAsia" w:hAnsi="Times New Roman" w:cs="Times New Roman"/>
          <w:iCs/>
          <w:sz w:val="24"/>
          <w:szCs w:val="24"/>
        </w:rPr>
        <w:t xml:space="preserve"> sunt permise </w:t>
      </w:r>
      <w:r w:rsidRPr="006A4C67">
        <w:rPr>
          <w:rFonts w:ascii="Times New Roman" w:hAnsi="Times New Roman" w:cs="Times New Roman"/>
          <w:b/>
          <w:bCs/>
          <w:color w:val="555555"/>
          <w:sz w:val="24"/>
          <w:szCs w:val="24"/>
        </w:rPr>
        <w:t xml:space="preserve"> </w:t>
      </w:r>
      <w:r w:rsidRPr="006A4C67">
        <w:rPr>
          <w:rFonts w:ascii="Times New Roman" w:hAnsi="Times New Roman" w:cs="Times New Roman"/>
          <w:b/>
          <w:bCs/>
          <w:sz w:val="24"/>
          <w:szCs w:val="24"/>
        </w:rPr>
        <w:t xml:space="preserve">realocări bugetare </w:t>
      </w:r>
      <w:r w:rsidR="00342F9D" w:rsidRPr="006A4C67">
        <w:rPr>
          <w:rFonts w:ascii="Times New Roman" w:hAnsi="Times New Roman" w:cs="Times New Roman"/>
          <w:b/>
          <w:bCs/>
          <w:sz w:val="24"/>
          <w:szCs w:val="24"/>
        </w:rPr>
        <w:t>între</w:t>
      </w:r>
      <w:r w:rsidRPr="006A4C67">
        <w:rPr>
          <w:rFonts w:ascii="Times New Roman" w:hAnsi="Times New Roman" w:cs="Times New Roman"/>
          <w:b/>
          <w:bCs/>
          <w:sz w:val="24"/>
          <w:szCs w:val="24"/>
        </w:rPr>
        <w:t xml:space="preserve"> lini</w:t>
      </w:r>
      <w:r w:rsidR="00342F9D" w:rsidRPr="006A4C67">
        <w:rPr>
          <w:rFonts w:ascii="Times New Roman" w:hAnsi="Times New Roman" w:cs="Times New Roman"/>
          <w:b/>
          <w:bCs/>
          <w:sz w:val="24"/>
          <w:szCs w:val="24"/>
        </w:rPr>
        <w:t>ile</w:t>
      </w:r>
      <w:r w:rsidRPr="006A4C67">
        <w:rPr>
          <w:rFonts w:ascii="Times New Roman" w:hAnsi="Times New Roman" w:cs="Times New Roman"/>
          <w:b/>
          <w:bCs/>
          <w:sz w:val="24"/>
          <w:szCs w:val="24"/>
        </w:rPr>
        <w:t xml:space="preserve"> bugetar</w:t>
      </w:r>
      <w:r w:rsidR="00342F9D" w:rsidRPr="006A4C67">
        <w:rPr>
          <w:rFonts w:ascii="Times New Roman" w:hAnsi="Times New Roman" w:cs="Times New Roman"/>
          <w:b/>
          <w:bCs/>
          <w:sz w:val="24"/>
          <w:szCs w:val="24"/>
        </w:rPr>
        <w:t>e</w:t>
      </w:r>
      <w:r w:rsidRPr="006A4C67">
        <w:rPr>
          <w:rFonts w:ascii="Times New Roman" w:eastAsiaTheme="minorEastAsia" w:hAnsi="Times New Roman" w:cs="Times New Roman"/>
          <w:i/>
          <w:iCs/>
          <w:sz w:val="24"/>
          <w:szCs w:val="24"/>
        </w:rPr>
        <w:t xml:space="preserve">. </w:t>
      </w:r>
    </w:p>
    <w:p w14:paraId="08C26C5F" w14:textId="77777777" w:rsidR="00BA27B9" w:rsidRPr="006A4C67" w:rsidRDefault="00BA27B9" w:rsidP="00D916E1">
      <w:pPr>
        <w:pStyle w:val="Heading5"/>
        <w:numPr>
          <w:ilvl w:val="0"/>
          <w:numId w:val="0"/>
        </w:numPr>
        <w:tabs>
          <w:tab w:val="left" w:pos="720"/>
        </w:tabs>
        <w:rPr>
          <w:b w:val="0"/>
          <w:sz w:val="24"/>
        </w:rPr>
      </w:pPr>
      <w:r w:rsidRPr="006A4C67">
        <w:rPr>
          <w:sz w:val="24"/>
        </w:rPr>
        <w:t>Art. 15. Rezilierea contractului</w:t>
      </w:r>
    </w:p>
    <w:p w14:paraId="25C4405F" w14:textId="0C8810DD" w:rsidR="00BA27B9" w:rsidRPr="006A4C67" w:rsidRDefault="00BA27B9" w:rsidP="00D916E1">
      <w:pPr>
        <w:numPr>
          <w:ilvl w:val="0"/>
          <w:numId w:val="48"/>
        </w:numPr>
        <w:tabs>
          <w:tab w:val="clear" w:pos="750"/>
          <w:tab w:val="num" w:pos="0"/>
          <w:tab w:val="left" w:pos="360"/>
        </w:tabs>
        <w:spacing w:after="0" w:line="240" w:lineRule="auto"/>
        <w:ind w:left="0" w:firstLine="0"/>
        <w:jc w:val="both"/>
        <w:rPr>
          <w:rFonts w:ascii="Times New Roman" w:hAnsi="Times New Roman" w:cs="Times New Roman"/>
          <w:sz w:val="24"/>
          <w:szCs w:val="24"/>
          <w:lang w:eastAsia="ro-RO"/>
        </w:rPr>
      </w:pPr>
      <w:r w:rsidRPr="006A4C67">
        <w:rPr>
          <w:rFonts w:ascii="Times New Roman" w:hAnsi="Times New Roman" w:cs="Times New Roman"/>
          <w:sz w:val="24"/>
          <w:szCs w:val="24"/>
          <w:lang w:eastAsia="ro-RO"/>
        </w:rPr>
        <w:t xml:space="preserve">Prezentul contract poate fi reziliat de plin drept, fără a fi necesară intervenția instanței de judecată, în termen de 5 zile calendaristice de la data primirii notificării prin care părții în culpă i s-a adus la cunoștință că nu şi-a îndeplinit obligațiile contractuale, </w:t>
      </w:r>
      <w:r w:rsidRPr="006A4C67">
        <w:rPr>
          <w:rFonts w:ascii="Times New Roman" w:hAnsi="Times New Roman" w:cs="Times New Roman"/>
          <w:b/>
          <w:sz w:val="24"/>
          <w:szCs w:val="24"/>
          <w:lang w:eastAsia="ro-RO"/>
        </w:rPr>
        <w:t>cu excepția situațiilor prevăzute la art. 1</w:t>
      </w:r>
      <w:r w:rsidR="00671861" w:rsidRPr="006A4C67">
        <w:rPr>
          <w:rFonts w:ascii="Times New Roman" w:hAnsi="Times New Roman" w:cs="Times New Roman"/>
          <w:b/>
          <w:sz w:val="24"/>
          <w:szCs w:val="24"/>
          <w:lang w:eastAsia="ro-RO"/>
        </w:rPr>
        <w:t>1</w:t>
      </w:r>
      <w:r w:rsidRPr="006A4C67">
        <w:rPr>
          <w:rFonts w:ascii="Times New Roman" w:hAnsi="Times New Roman" w:cs="Times New Roman"/>
          <w:b/>
          <w:sz w:val="24"/>
          <w:szCs w:val="24"/>
          <w:lang w:eastAsia="ro-RO"/>
        </w:rPr>
        <w:t xml:space="preserve"> lit. c) şi lit. d), ipoteză în care contractul se consideră reziliat de plin drept, fără a mai fi necesară emiterea unei notificări prealabile</w:t>
      </w:r>
      <w:r w:rsidRPr="006A4C67">
        <w:rPr>
          <w:rFonts w:ascii="Times New Roman" w:hAnsi="Times New Roman" w:cs="Times New Roman"/>
          <w:sz w:val="24"/>
          <w:szCs w:val="24"/>
          <w:lang w:eastAsia="ro-RO"/>
        </w:rPr>
        <w:t>.</w:t>
      </w:r>
    </w:p>
    <w:p w14:paraId="74E63767" w14:textId="77777777" w:rsidR="00BA27B9" w:rsidRPr="006A4C67" w:rsidRDefault="00BA27B9" w:rsidP="00D916E1">
      <w:pPr>
        <w:numPr>
          <w:ilvl w:val="0"/>
          <w:numId w:val="48"/>
        </w:numPr>
        <w:tabs>
          <w:tab w:val="left" w:pos="360"/>
        </w:tabs>
        <w:spacing w:after="0" w:line="240" w:lineRule="auto"/>
        <w:ind w:left="0" w:firstLine="0"/>
        <w:jc w:val="both"/>
        <w:rPr>
          <w:rFonts w:ascii="Times New Roman" w:hAnsi="Times New Roman" w:cs="Times New Roman"/>
          <w:sz w:val="24"/>
          <w:szCs w:val="24"/>
          <w:lang w:eastAsia="ro-RO"/>
        </w:rPr>
      </w:pPr>
      <w:r w:rsidRPr="006A4C67">
        <w:rPr>
          <w:rFonts w:ascii="Times New Roman" w:hAnsi="Times New Roman" w:cs="Times New Roman"/>
          <w:sz w:val="24"/>
          <w:szCs w:val="24"/>
          <w:lang w:eastAsia="ro-RO"/>
        </w:rPr>
        <w:t>Notificarea va putea fi comunicată în termen de 5 zile calendaristice de la data constatării neîndeplinirii sau îndeplinirii necorespunzătoare a uneia sau a mai multor obligații contractuale.</w:t>
      </w:r>
    </w:p>
    <w:p w14:paraId="3EE861C7" w14:textId="5AFBA26F" w:rsidR="00BA27B9" w:rsidRPr="006A4C67" w:rsidRDefault="00BA27B9" w:rsidP="00D916E1">
      <w:pPr>
        <w:numPr>
          <w:ilvl w:val="0"/>
          <w:numId w:val="48"/>
        </w:numPr>
        <w:tabs>
          <w:tab w:val="clear" w:pos="750"/>
          <w:tab w:val="num" w:pos="0"/>
          <w:tab w:val="left" w:pos="360"/>
        </w:tabs>
        <w:spacing w:after="0" w:line="240" w:lineRule="auto"/>
        <w:ind w:left="0" w:firstLine="0"/>
        <w:jc w:val="both"/>
        <w:rPr>
          <w:rFonts w:ascii="Times New Roman" w:hAnsi="Times New Roman" w:cs="Times New Roman"/>
          <w:sz w:val="24"/>
          <w:szCs w:val="24"/>
          <w:lang w:eastAsia="ro-RO"/>
        </w:rPr>
      </w:pPr>
      <w:r w:rsidRPr="006A4C67">
        <w:rPr>
          <w:rFonts w:ascii="Times New Roman" w:hAnsi="Times New Roman" w:cs="Times New Roman"/>
          <w:sz w:val="24"/>
          <w:szCs w:val="24"/>
          <w:lang w:eastAsia="ro-RO"/>
        </w:rPr>
        <w:t>Nerespectarea de către Beneficiar a obligațiilor asumate prin acest contract atrage obligarea acestuia la restituirea parțială sau integrală a sumelor primite, la care se adaugă dobânda legală calculată în raport de data și suma acordată.</w:t>
      </w:r>
    </w:p>
    <w:p w14:paraId="0293665A" w14:textId="77777777" w:rsidR="00671861" w:rsidRPr="006A4C67" w:rsidRDefault="00671861" w:rsidP="00671861">
      <w:pPr>
        <w:tabs>
          <w:tab w:val="left" w:pos="360"/>
        </w:tabs>
        <w:spacing w:after="0" w:line="240" w:lineRule="auto"/>
        <w:jc w:val="both"/>
        <w:rPr>
          <w:rFonts w:ascii="Times New Roman" w:hAnsi="Times New Roman" w:cs="Times New Roman"/>
          <w:sz w:val="24"/>
          <w:szCs w:val="24"/>
          <w:lang w:eastAsia="ro-RO"/>
        </w:rPr>
      </w:pPr>
    </w:p>
    <w:p w14:paraId="73FBF6C4" w14:textId="77777777" w:rsidR="00BA27B9" w:rsidRPr="006A4C67" w:rsidRDefault="00BA27B9" w:rsidP="0098358C">
      <w:pPr>
        <w:tabs>
          <w:tab w:val="left" w:pos="720"/>
        </w:tabs>
        <w:spacing w:after="0" w:line="240" w:lineRule="auto"/>
        <w:rPr>
          <w:rFonts w:ascii="Times New Roman" w:hAnsi="Times New Roman" w:cs="Times New Roman"/>
          <w:sz w:val="24"/>
          <w:szCs w:val="24"/>
          <w:lang w:eastAsia="ro-RO"/>
        </w:rPr>
      </w:pPr>
      <w:r w:rsidRPr="006A4C67">
        <w:rPr>
          <w:rFonts w:ascii="Times New Roman" w:hAnsi="Times New Roman" w:cs="Times New Roman"/>
          <w:b/>
          <w:sz w:val="24"/>
          <w:szCs w:val="24"/>
          <w:lang w:eastAsia="ro-RO"/>
        </w:rPr>
        <w:lastRenderedPageBreak/>
        <w:t>Art. 16. Încetarea contractului</w:t>
      </w:r>
    </w:p>
    <w:p w14:paraId="2436B77D" w14:textId="77777777" w:rsidR="00BA27B9" w:rsidRPr="006A4C67" w:rsidRDefault="00BA27B9" w:rsidP="0098358C">
      <w:pPr>
        <w:spacing w:after="0" w:line="240" w:lineRule="auto"/>
        <w:jc w:val="both"/>
        <w:rPr>
          <w:rFonts w:ascii="Times New Roman" w:hAnsi="Times New Roman" w:cs="Times New Roman"/>
          <w:sz w:val="24"/>
          <w:szCs w:val="24"/>
          <w:lang w:eastAsia="ro-RO"/>
        </w:rPr>
      </w:pPr>
      <w:r w:rsidRPr="006A4C67">
        <w:rPr>
          <w:rFonts w:ascii="Times New Roman" w:hAnsi="Times New Roman" w:cs="Times New Roman"/>
          <w:sz w:val="24"/>
          <w:szCs w:val="24"/>
          <w:lang w:eastAsia="ro-RO"/>
        </w:rPr>
        <w:t xml:space="preserve">Prezentul contract încetează să producă efecte </w:t>
      </w:r>
      <w:r w:rsidRPr="006A4C67">
        <w:rPr>
          <w:rFonts w:ascii="Times New Roman" w:hAnsi="Times New Roman" w:cs="Times New Roman"/>
          <w:sz w:val="24"/>
          <w:szCs w:val="24"/>
        </w:rPr>
        <w:t>în cazul apariției oricărei situaţii din următoarele:</w:t>
      </w:r>
    </w:p>
    <w:p w14:paraId="6229FAAB" w14:textId="77777777" w:rsidR="00BA27B9" w:rsidRPr="006A4C67" w:rsidRDefault="00BA27B9" w:rsidP="0098358C">
      <w:pPr>
        <w:numPr>
          <w:ilvl w:val="0"/>
          <w:numId w:val="50"/>
        </w:numPr>
        <w:spacing w:after="0" w:line="240" w:lineRule="auto"/>
        <w:jc w:val="both"/>
        <w:rPr>
          <w:rFonts w:ascii="Times New Roman" w:hAnsi="Times New Roman" w:cs="Times New Roman"/>
          <w:sz w:val="24"/>
          <w:szCs w:val="24"/>
          <w:lang w:eastAsia="ro-RO"/>
        </w:rPr>
      </w:pPr>
      <w:proofErr w:type="spellStart"/>
      <w:r w:rsidRPr="006A4C67">
        <w:rPr>
          <w:rFonts w:ascii="Times New Roman" w:hAnsi="Times New Roman" w:cs="Times New Roman"/>
          <w:sz w:val="24"/>
          <w:szCs w:val="24"/>
          <w:lang w:val="en-US" w:eastAsia="ro-RO"/>
        </w:rPr>
        <w:t>ajungere</w:t>
      </w:r>
      <w:proofErr w:type="spellEnd"/>
      <w:r w:rsidRPr="006A4C67">
        <w:rPr>
          <w:rFonts w:ascii="Times New Roman" w:hAnsi="Times New Roman" w:cs="Times New Roman"/>
          <w:sz w:val="24"/>
          <w:szCs w:val="24"/>
          <w:lang w:eastAsia="ro-RO"/>
        </w:rPr>
        <w:t xml:space="preserve"> la termen</w:t>
      </w:r>
      <w:r w:rsidRPr="006A4C67">
        <w:rPr>
          <w:rFonts w:ascii="Times New Roman" w:hAnsi="Times New Roman" w:cs="Times New Roman"/>
          <w:sz w:val="24"/>
          <w:szCs w:val="24"/>
          <w:lang w:val="en-US" w:eastAsia="ro-RO"/>
        </w:rPr>
        <w:t>;</w:t>
      </w:r>
    </w:p>
    <w:p w14:paraId="7F825E2A" w14:textId="77777777" w:rsidR="00BA27B9" w:rsidRPr="006A4C67" w:rsidRDefault="00BA27B9" w:rsidP="0098358C">
      <w:pPr>
        <w:numPr>
          <w:ilvl w:val="0"/>
          <w:numId w:val="50"/>
        </w:numPr>
        <w:spacing w:after="0" w:line="240" w:lineRule="auto"/>
        <w:jc w:val="both"/>
        <w:rPr>
          <w:rFonts w:ascii="Times New Roman" w:hAnsi="Times New Roman" w:cs="Times New Roman"/>
          <w:sz w:val="24"/>
          <w:szCs w:val="24"/>
          <w:lang w:eastAsia="ro-RO"/>
        </w:rPr>
      </w:pPr>
      <w:proofErr w:type="spellStart"/>
      <w:r w:rsidRPr="006A4C67">
        <w:rPr>
          <w:rFonts w:ascii="Times New Roman" w:hAnsi="Times New Roman" w:cs="Times New Roman"/>
          <w:sz w:val="24"/>
          <w:szCs w:val="24"/>
          <w:lang w:val="en-US" w:eastAsia="ro-RO"/>
        </w:rPr>
        <w:t>acordul</w:t>
      </w:r>
      <w:proofErr w:type="spellEnd"/>
      <w:r w:rsidRPr="006A4C67">
        <w:rPr>
          <w:rFonts w:ascii="Times New Roman" w:hAnsi="Times New Roman" w:cs="Times New Roman"/>
          <w:sz w:val="24"/>
          <w:szCs w:val="24"/>
          <w:lang w:val="en-US" w:eastAsia="ro-RO"/>
        </w:rPr>
        <w:t xml:space="preserve"> p</w:t>
      </w:r>
      <w:r w:rsidRPr="006A4C67">
        <w:rPr>
          <w:rFonts w:ascii="Times New Roman" w:hAnsi="Times New Roman" w:cs="Times New Roman"/>
          <w:sz w:val="24"/>
          <w:szCs w:val="24"/>
          <w:lang w:eastAsia="ro-RO"/>
        </w:rPr>
        <w:t>ărților</w:t>
      </w:r>
      <w:r w:rsidRPr="006A4C67">
        <w:rPr>
          <w:rFonts w:ascii="Times New Roman" w:hAnsi="Times New Roman" w:cs="Times New Roman"/>
          <w:sz w:val="24"/>
          <w:szCs w:val="24"/>
          <w:lang w:val="en-US" w:eastAsia="ro-RO"/>
        </w:rPr>
        <w:t>;</w:t>
      </w:r>
    </w:p>
    <w:p w14:paraId="47636E9D" w14:textId="77777777" w:rsidR="00BA27B9" w:rsidRPr="006A4C67" w:rsidRDefault="00BA27B9" w:rsidP="0098358C">
      <w:pPr>
        <w:numPr>
          <w:ilvl w:val="0"/>
          <w:numId w:val="50"/>
        </w:numPr>
        <w:spacing w:after="0" w:line="240" w:lineRule="auto"/>
        <w:jc w:val="both"/>
        <w:rPr>
          <w:rFonts w:ascii="Times New Roman" w:hAnsi="Times New Roman" w:cs="Times New Roman"/>
          <w:sz w:val="24"/>
          <w:szCs w:val="24"/>
          <w:lang w:eastAsia="ro-RO"/>
        </w:rPr>
      </w:pPr>
      <w:r w:rsidRPr="006A4C67">
        <w:rPr>
          <w:rFonts w:ascii="Times New Roman" w:hAnsi="Times New Roman" w:cs="Times New Roman"/>
          <w:sz w:val="24"/>
          <w:szCs w:val="24"/>
          <w:lang w:val="en-US" w:eastAsia="ro-RO"/>
        </w:rPr>
        <w:t>la</w:t>
      </w:r>
      <w:r w:rsidRPr="006A4C67">
        <w:rPr>
          <w:rFonts w:ascii="Times New Roman" w:hAnsi="Times New Roman" w:cs="Times New Roman"/>
          <w:sz w:val="24"/>
          <w:szCs w:val="24"/>
          <w:lang w:eastAsia="ro-RO"/>
        </w:rPr>
        <w:t xml:space="preserve"> data rezilierii acestuia</w:t>
      </w:r>
      <w:r w:rsidRPr="006A4C67">
        <w:rPr>
          <w:rFonts w:ascii="Times New Roman" w:hAnsi="Times New Roman" w:cs="Times New Roman"/>
          <w:sz w:val="24"/>
          <w:szCs w:val="24"/>
          <w:lang w:val="en-US" w:eastAsia="ro-RO"/>
        </w:rPr>
        <w:t>;</w:t>
      </w:r>
    </w:p>
    <w:p w14:paraId="4C975287" w14:textId="75E61626" w:rsidR="00BA27B9" w:rsidRPr="006A4C67" w:rsidRDefault="00BA27B9" w:rsidP="0098358C">
      <w:pPr>
        <w:numPr>
          <w:ilvl w:val="0"/>
          <w:numId w:val="50"/>
        </w:numPr>
        <w:spacing w:after="0" w:line="240" w:lineRule="auto"/>
        <w:jc w:val="both"/>
        <w:rPr>
          <w:rFonts w:ascii="Times New Roman" w:hAnsi="Times New Roman" w:cs="Times New Roman"/>
          <w:sz w:val="24"/>
          <w:szCs w:val="24"/>
          <w:lang w:eastAsia="ro-RO"/>
        </w:rPr>
      </w:pPr>
      <w:r w:rsidRPr="006A4C67">
        <w:rPr>
          <w:rFonts w:ascii="Times New Roman" w:hAnsi="Times New Roman" w:cs="Times New Roman"/>
          <w:sz w:val="24"/>
          <w:szCs w:val="24"/>
          <w:lang w:eastAsia="ro-RO"/>
        </w:rPr>
        <w:t>la data îndeplinirii obligațiilor reciproce de către părțile contractante.</w:t>
      </w:r>
    </w:p>
    <w:p w14:paraId="16ECAFB6" w14:textId="77777777" w:rsidR="005835CE" w:rsidRPr="006A4C67" w:rsidRDefault="005835CE" w:rsidP="005835CE">
      <w:pPr>
        <w:spacing w:after="0" w:line="240" w:lineRule="auto"/>
        <w:ind w:left="720"/>
        <w:jc w:val="both"/>
        <w:rPr>
          <w:rFonts w:ascii="Times New Roman" w:hAnsi="Times New Roman" w:cs="Times New Roman"/>
          <w:sz w:val="24"/>
          <w:szCs w:val="24"/>
          <w:lang w:eastAsia="ro-RO"/>
        </w:rPr>
      </w:pPr>
    </w:p>
    <w:p w14:paraId="68F72517" w14:textId="77777777" w:rsidR="00BA27B9" w:rsidRPr="006A4C67" w:rsidRDefault="00BA27B9" w:rsidP="00D916E1">
      <w:pPr>
        <w:pStyle w:val="Heading5"/>
        <w:numPr>
          <w:ilvl w:val="0"/>
          <w:numId w:val="0"/>
        </w:numPr>
        <w:tabs>
          <w:tab w:val="left" w:pos="720"/>
        </w:tabs>
        <w:rPr>
          <w:b w:val="0"/>
          <w:sz w:val="24"/>
        </w:rPr>
      </w:pPr>
      <w:r w:rsidRPr="006A4C67">
        <w:rPr>
          <w:sz w:val="24"/>
        </w:rPr>
        <w:t>Cap. VII. Forța majoră</w:t>
      </w:r>
    </w:p>
    <w:p w14:paraId="6C56C236" w14:textId="77777777" w:rsidR="00BA27B9" w:rsidRPr="006A4C67" w:rsidRDefault="00BA27B9" w:rsidP="00D916E1">
      <w:pPr>
        <w:spacing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17.</w:t>
      </w:r>
      <w:r w:rsidRPr="006A4C67">
        <w:rPr>
          <w:rFonts w:ascii="Times New Roman" w:hAnsi="Times New Roman" w:cs="Times New Roman"/>
          <w:sz w:val="24"/>
          <w:szCs w:val="24"/>
        </w:rPr>
        <w:t xml:space="preserve"> Forța majoră exonerează de răspundere părțile, în cazul neexecutării parțiale sau totale a obligațiilor asumate prin prezentul contract. Prin forță majoră se înțelege un eveniment independent de voința părților, imprevizibil şi insurmontabil, apărut după încheierea contractului şi care împiedică părțile să execute total sau parțial obligațiile asumate.</w:t>
      </w:r>
    </w:p>
    <w:p w14:paraId="5765902C" w14:textId="77777777" w:rsidR="00BA27B9" w:rsidRPr="006A4C67" w:rsidRDefault="00BA27B9" w:rsidP="00D916E1">
      <w:pPr>
        <w:spacing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18.</w:t>
      </w:r>
      <w:r w:rsidRPr="006A4C67">
        <w:rPr>
          <w:rFonts w:ascii="Times New Roman" w:hAnsi="Times New Roman" w:cs="Times New Roman"/>
          <w:sz w:val="24"/>
          <w:szCs w:val="24"/>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14:paraId="6E58B9E1" w14:textId="77777777" w:rsidR="00BA27B9" w:rsidRPr="006A4C67" w:rsidRDefault="00BA27B9" w:rsidP="00D916E1">
      <w:pPr>
        <w:spacing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19.</w:t>
      </w:r>
      <w:r w:rsidRPr="006A4C67">
        <w:rPr>
          <w:rFonts w:ascii="Times New Roman" w:hAnsi="Times New Roman" w:cs="Times New Roman"/>
          <w:sz w:val="24"/>
          <w:szCs w:val="24"/>
        </w:rPr>
        <w:t xml:space="preserve"> Data de referință este ștampila poștei de expediere. Dovada va fi certificată de partea căreia i se opune cazul de forță majoră.</w:t>
      </w:r>
    </w:p>
    <w:p w14:paraId="12E2AA22" w14:textId="77777777" w:rsidR="00BA27B9" w:rsidRPr="006A4C67" w:rsidRDefault="00BA27B9" w:rsidP="00D916E1">
      <w:pPr>
        <w:pStyle w:val="Heading5"/>
        <w:numPr>
          <w:ilvl w:val="0"/>
          <w:numId w:val="0"/>
        </w:numPr>
        <w:tabs>
          <w:tab w:val="left" w:pos="720"/>
        </w:tabs>
        <w:rPr>
          <w:b w:val="0"/>
          <w:sz w:val="24"/>
        </w:rPr>
      </w:pPr>
      <w:r w:rsidRPr="006A4C67">
        <w:rPr>
          <w:sz w:val="24"/>
        </w:rPr>
        <w:t>Cap. VIII. Clauze speciale</w:t>
      </w:r>
    </w:p>
    <w:p w14:paraId="1CA5A73B" w14:textId="77777777" w:rsidR="00BA27B9" w:rsidRPr="006A4C67" w:rsidRDefault="00BA27B9" w:rsidP="005835CE">
      <w:pPr>
        <w:spacing w:after="0" w:line="240" w:lineRule="auto"/>
        <w:jc w:val="both"/>
        <w:rPr>
          <w:rFonts w:ascii="Times New Roman" w:hAnsi="Times New Roman" w:cs="Times New Roman"/>
          <w:sz w:val="24"/>
          <w:szCs w:val="24"/>
          <w:lang w:eastAsia="ro-RO"/>
        </w:rPr>
      </w:pPr>
      <w:r w:rsidRPr="006A4C67">
        <w:rPr>
          <w:rFonts w:ascii="Times New Roman" w:hAnsi="Times New Roman" w:cs="Times New Roman"/>
          <w:b/>
          <w:sz w:val="24"/>
          <w:szCs w:val="24"/>
          <w:lang w:eastAsia="ro-RO"/>
        </w:rPr>
        <w:t>Art. 20.</w:t>
      </w:r>
      <w:r w:rsidRPr="006A4C67">
        <w:rPr>
          <w:rFonts w:ascii="Times New Roman" w:hAnsi="Times New Roman" w:cs="Times New Roman"/>
          <w:sz w:val="24"/>
          <w:szCs w:val="24"/>
          <w:lang w:eastAsia="ro-RO"/>
        </w:rPr>
        <w:t xml:space="preserve"> Prevederile prezentului contract se completează cu dispozițiile legale în materie, aflate în vigoare.</w:t>
      </w:r>
    </w:p>
    <w:p w14:paraId="1A0D43D9" w14:textId="77777777" w:rsidR="00BA27B9" w:rsidRPr="006A4C67" w:rsidRDefault="00BA27B9" w:rsidP="005835CE">
      <w:pPr>
        <w:spacing w:after="0" w:line="240" w:lineRule="auto"/>
        <w:jc w:val="both"/>
        <w:rPr>
          <w:rFonts w:ascii="Times New Roman" w:hAnsi="Times New Roman" w:cs="Times New Roman"/>
          <w:sz w:val="24"/>
          <w:szCs w:val="24"/>
          <w:lang w:eastAsia="ro-RO"/>
        </w:rPr>
      </w:pPr>
      <w:r w:rsidRPr="006A4C67">
        <w:rPr>
          <w:rFonts w:ascii="Times New Roman" w:hAnsi="Times New Roman" w:cs="Times New Roman"/>
          <w:b/>
          <w:sz w:val="24"/>
          <w:szCs w:val="24"/>
          <w:lang w:eastAsia="ro-RO"/>
        </w:rPr>
        <w:t>Art. 21.</w:t>
      </w:r>
      <w:r w:rsidRPr="006A4C67">
        <w:rPr>
          <w:rFonts w:ascii="Times New Roman" w:hAnsi="Times New Roman" w:cs="Times New Roman"/>
          <w:sz w:val="24"/>
          <w:szCs w:val="24"/>
          <w:lang w:eastAsia="ro-RO"/>
        </w:rPr>
        <w:t xml:space="preserve"> Beneficiarul va prezenta raportul narativ care trebuie să cuprindă informații cu privire la gradul de realizare a obiectivelor propuse, precum și la gradul de mediatizare a proiectului cultural și reflectarea în presă a activităților derulate în cadrul proiectului cultural ce face obiectul prezentului contract.</w:t>
      </w:r>
    </w:p>
    <w:p w14:paraId="6A75B52A" w14:textId="77777777" w:rsidR="00380933" w:rsidRPr="006A4C67" w:rsidRDefault="00380933" w:rsidP="00D916E1">
      <w:pPr>
        <w:pStyle w:val="Heading5"/>
        <w:numPr>
          <w:ilvl w:val="0"/>
          <w:numId w:val="0"/>
        </w:numPr>
        <w:tabs>
          <w:tab w:val="left" w:pos="720"/>
        </w:tabs>
        <w:rPr>
          <w:sz w:val="24"/>
        </w:rPr>
      </w:pPr>
    </w:p>
    <w:p w14:paraId="7000D57A" w14:textId="17F699C4" w:rsidR="00BA27B9" w:rsidRPr="006A4C67" w:rsidRDefault="00BA27B9" w:rsidP="00D916E1">
      <w:pPr>
        <w:pStyle w:val="Heading5"/>
        <w:numPr>
          <w:ilvl w:val="0"/>
          <w:numId w:val="0"/>
        </w:numPr>
        <w:tabs>
          <w:tab w:val="left" w:pos="720"/>
        </w:tabs>
        <w:rPr>
          <w:b w:val="0"/>
          <w:sz w:val="24"/>
        </w:rPr>
      </w:pPr>
      <w:r w:rsidRPr="006A4C67">
        <w:rPr>
          <w:sz w:val="24"/>
        </w:rPr>
        <w:t>Cap. IX. Litigii</w:t>
      </w:r>
    </w:p>
    <w:p w14:paraId="6B0A96DD" w14:textId="77777777" w:rsidR="00BA27B9" w:rsidRPr="006A4C67" w:rsidRDefault="00BA27B9" w:rsidP="006A4C67">
      <w:pPr>
        <w:spacing w:after="0" w:line="240" w:lineRule="auto"/>
        <w:rPr>
          <w:rFonts w:ascii="Times New Roman" w:hAnsi="Times New Roman" w:cs="Times New Roman"/>
          <w:b/>
          <w:sz w:val="24"/>
          <w:szCs w:val="24"/>
          <w:lang w:eastAsia="ro-RO"/>
        </w:rPr>
      </w:pPr>
      <w:r w:rsidRPr="006A4C67">
        <w:rPr>
          <w:rFonts w:ascii="Times New Roman" w:hAnsi="Times New Roman" w:cs="Times New Roman"/>
          <w:b/>
          <w:sz w:val="24"/>
          <w:szCs w:val="24"/>
          <w:lang w:eastAsia="ro-RO"/>
        </w:rPr>
        <w:t>Art. 22.</w:t>
      </w:r>
    </w:p>
    <w:p w14:paraId="104A8BB5" w14:textId="77777777" w:rsidR="00BA27B9" w:rsidRPr="006A4C67" w:rsidRDefault="00BA27B9" w:rsidP="006A4C67">
      <w:pPr>
        <w:numPr>
          <w:ilvl w:val="1"/>
          <w:numId w:val="49"/>
        </w:numPr>
        <w:tabs>
          <w:tab w:val="clear" w:pos="1440"/>
          <w:tab w:val="num" w:pos="0"/>
          <w:tab w:val="left" w:pos="180"/>
          <w:tab w:val="left" w:pos="360"/>
          <w:tab w:val="left" w:pos="1260"/>
        </w:tabs>
        <w:spacing w:after="0" w:line="240" w:lineRule="auto"/>
        <w:ind w:left="0" w:firstLine="0"/>
        <w:jc w:val="both"/>
        <w:rPr>
          <w:rFonts w:ascii="Times New Roman" w:hAnsi="Times New Roman" w:cs="Times New Roman"/>
          <w:sz w:val="24"/>
          <w:szCs w:val="24"/>
        </w:rPr>
      </w:pPr>
      <w:r w:rsidRPr="006A4C67">
        <w:rPr>
          <w:rFonts w:ascii="Times New Roman" w:hAnsi="Times New Roman" w:cs="Times New Roman"/>
          <w:sz w:val="24"/>
          <w:szCs w:val="24"/>
        </w:rPr>
        <w:t>Părțile vor acționa pentru rezolvarea pe cale amiabilă a neînțelegerilor ce pot apărea pe parcursul derulării prezentului contract;</w:t>
      </w:r>
    </w:p>
    <w:p w14:paraId="16DE5621" w14:textId="77777777" w:rsidR="00BA27B9" w:rsidRPr="006A4C67" w:rsidRDefault="00BA27B9" w:rsidP="006A4C67">
      <w:pPr>
        <w:numPr>
          <w:ilvl w:val="1"/>
          <w:numId w:val="49"/>
        </w:numPr>
        <w:tabs>
          <w:tab w:val="clear" w:pos="1440"/>
          <w:tab w:val="num" w:pos="0"/>
          <w:tab w:val="left" w:pos="360"/>
          <w:tab w:val="left" w:pos="1260"/>
        </w:tabs>
        <w:spacing w:after="0" w:line="240" w:lineRule="auto"/>
        <w:ind w:left="0" w:firstLine="0"/>
        <w:jc w:val="both"/>
        <w:rPr>
          <w:rFonts w:ascii="Times New Roman" w:hAnsi="Times New Roman" w:cs="Times New Roman"/>
          <w:sz w:val="24"/>
          <w:szCs w:val="24"/>
        </w:rPr>
      </w:pPr>
      <w:r w:rsidRPr="006A4C67">
        <w:rPr>
          <w:rFonts w:ascii="Times New Roman" w:hAnsi="Times New Roman" w:cs="Times New Roman"/>
          <w:sz w:val="24"/>
          <w:szCs w:val="24"/>
        </w:rPr>
        <w:t>În caz de nesoluționare, litigiile vor fi supuse spre soluționare instanțelor judecătorești competente de la sediul Finanțatorului.</w:t>
      </w:r>
    </w:p>
    <w:p w14:paraId="6B60D1CC" w14:textId="77777777" w:rsidR="006A4C67" w:rsidRDefault="006A4C67" w:rsidP="006A4C67">
      <w:pPr>
        <w:spacing w:after="0" w:line="240" w:lineRule="auto"/>
        <w:jc w:val="both"/>
        <w:rPr>
          <w:rFonts w:ascii="Times New Roman" w:hAnsi="Times New Roman" w:cs="Times New Roman"/>
          <w:b/>
          <w:sz w:val="24"/>
          <w:szCs w:val="24"/>
        </w:rPr>
      </w:pPr>
    </w:p>
    <w:p w14:paraId="546B2E83" w14:textId="597B5460" w:rsidR="00BA27B9" w:rsidRPr="006A4C67" w:rsidRDefault="00BA27B9" w:rsidP="006A4C67">
      <w:pPr>
        <w:spacing w:after="0" w:line="240" w:lineRule="auto"/>
        <w:jc w:val="both"/>
        <w:rPr>
          <w:rFonts w:ascii="Times New Roman" w:hAnsi="Times New Roman" w:cs="Times New Roman"/>
          <w:b/>
          <w:sz w:val="24"/>
          <w:szCs w:val="24"/>
        </w:rPr>
      </w:pPr>
      <w:r w:rsidRPr="006A4C67">
        <w:rPr>
          <w:rFonts w:ascii="Times New Roman" w:hAnsi="Times New Roman" w:cs="Times New Roman"/>
          <w:b/>
          <w:sz w:val="24"/>
          <w:szCs w:val="24"/>
        </w:rPr>
        <w:t>Cap. X. Clauze finale</w:t>
      </w:r>
    </w:p>
    <w:p w14:paraId="2EE4394C" w14:textId="77777777"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23.</w:t>
      </w:r>
      <w:r w:rsidRPr="006A4C67">
        <w:rPr>
          <w:rFonts w:ascii="Times New Roman" w:hAnsi="Times New Roman" w:cs="Times New Roman"/>
          <w:sz w:val="24"/>
          <w:szCs w:val="24"/>
        </w:rPr>
        <w:t xml:space="preserve"> Prezentul contract intră în vigoare la data semnării sale.</w:t>
      </w:r>
    </w:p>
    <w:p w14:paraId="0476ED0F" w14:textId="608A5815"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24.</w:t>
      </w:r>
      <w:r w:rsidRPr="006A4C67">
        <w:rPr>
          <w:rFonts w:ascii="Times New Roman" w:hAnsi="Times New Roman" w:cs="Times New Roman"/>
          <w:sz w:val="24"/>
          <w:szCs w:val="24"/>
        </w:rPr>
        <w:t xml:space="preserve"> Prin semnarea prezentului contract, Beneficiarul, în calitatea sa de titular al drepturilor de proprietate intelectuală ce decurg din implementarea proiectului, autorizează Centrul de Proiecte </w:t>
      </w:r>
      <w:r w:rsidR="00D94783" w:rsidRPr="006A4C67">
        <w:rPr>
          <w:rFonts w:ascii="Times New Roman" w:hAnsi="Times New Roman" w:cs="Times New Roman"/>
          <w:sz w:val="24"/>
          <w:szCs w:val="24"/>
        </w:rPr>
        <w:t>Educaționale și Sportive</w:t>
      </w:r>
      <w:r w:rsidRPr="006A4C67">
        <w:rPr>
          <w:rFonts w:ascii="Times New Roman" w:hAnsi="Times New Roman" w:cs="Times New Roman"/>
          <w:sz w:val="24"/>
          <w:szCs w:val="24"/>
        </w:rPr>
        <w:t xml:space="preserve"> – </w:t>
      </w:r>
      <w:r w:rsidR="00D94783" w:rsidRPr="006A4C67">
        <w:rPr>
          <w:rFonts w:ascii="Times New Roman" w:hAnsi="Times New Roman" w:cs="Times New Roman"/>
          <w:sz w:val="24"/>
          <w:szCs w:val="24"/>
        </w:rPr>
        <w:t>PROEDUS</w:t>
      </w:r>
      <w:r w:rsidRPr="006A4C67">
        <w:rPr>
          <w:rFonts w:ascii="Times New Roman" w:hAnsi="Times New Roman" w:cs="Times New Roman"/>
          <w:sz w:val="24"/>
          <w:szCs w:val="24"/>
        </w:rPr>
        <w:t xml:space="preserve"> să utilizeze în mod gratuit informația cuprinsă în rapoartele proiectului, precum și rezultatele obținute, prin toate modalitățile de comunicare publică pe care </w:t>
      </w:r>
      <w:r w:rsidR="00D94783" w:rsidRPr="006A4C67">
        <w:rPr>
          <w:rFonts w:ascii="Times New Roman" w:hAnsi="Times New Roman" w:cs="Times New Roman"/>
          <w:sz w:val="24"/>
          <w:szCs w:val="24"/>
        </w:rPr>
        <w:t>PROEDUS</w:t>
      </w:r>
      <w:r w:rsidRPr="006A4C67">
        <w:rPr>
          <w:rFonts w:ascii="Times New Roman" w:hAnsi="Times New Roman" w:cs="Times New Roman"/>
          <w:sz w:val="24"/>
          <w:szCs w:val="24"/>
        </w:rPr>
        <w:t xml:space="preserve"> le decide, inclusiv pentru diseminarea rezultatelor sesiunii de finanțare. Aceste autorizări, valabile și în relațiile contractuale ale Beneficiarului cu angajații săi sau terții implicați în derularea activităților specifice proiectului cultural, se acordă pe o perioadă nedeterminată și sunt valabile pentru toate teritoriile în care urmează a fi diseminate rezultatele sesiunii, fără a da naștere unor pretenții materiale suplimentare din partea Beneficiarului. Autorizarea acoperă toate modalitățile de utilizare a acestor materiale pentru promovarea sesiunii de finanțare și comunicarea publică a rezultatelor, inclusiv prin punerea la dispoziție a materialelor pe pagina de internet a </w:t>
      </w:r>
      <w:r w:rsidR="00D94783" w:rsidRPr="006A4C67">
        <w:rPr>
          <w:rFonts w:ascii="Times New Roman" w:hAnsi="Times New Roman" w:cs="Times New Roman"/>
          <w:sz w:val="24"/>
          <w:szCs w:val="24"/>
        </w:rPr>
        <w:t>PROEDUS</w:t>
      </w:r>
      <w:r w:rsidRPr="006A4C67">
        <w:rPr>
          <w:rFonts w:ascii="Times New Roman" w:hAnsi="Times New Roman" w:cs="Times New Roman"/>
          <w:sz w:val="24"/>
          <w:szCs w:val="24"/>
        </w:rPr>
        <w:t xml:space="preserve"> sau prin alte  mijloace de informare electronică.</w:t>
      </w:r>
    </w:p>
    <w:p w14:paraId="617100C2" w14:textId="0F190106" w:rsidR="00BA27B9" w:rsidRPr="006A4C67" w:rsidRDefault="00BA27B9" w:rsidP="006A4C67">
      <w:pPr>
        <w:spacing w:after="0" w:line="240" w:lineRule="auto"/>
        <w:jc w:val="both"/>
        <w:rPr>
          <w:rFonts w:ascii="Times New Roman" w:hAnsi="Times New Roman" w:cs="Times New Roman"/>
          <w:b/>
          <w:spacing w:val="-8"/>
          <w:sz w:val="24"/>
          <w:szCs w:val="24"/>
        </w:rPr>
      </w:pPr>
      <w:r w:rsidRPr="006A4C67">
        <w:rPr>
          <w:rFonts w:ascii="Times New Roman" w:hAnsi="Times New Roman" w:cs="Times New Roman"/>
          <w:b/>
          <w:spacing w:val="-8"/>
          <w:sz w:val="24"/>
          <w:szCs w:val="24"/>
        </w:rPr>
        <w:lastRenderedPageBreak/>
        <w:t xml:space="preserve">Art. 25. </w:t>
      </w:r>
      <w:r w:rsidR="00D94783" w:rsidRPr="006A4C67">
        <w:rPr>
          <w:rFonts w:ascii="Times New Roman" w:hAnsi="Times New Roman" w:cs="Times New Roman"/>
          <w:spacing w:val="-8"/>
          <w:sz w:val="24"/>
          <w:szCs w:val="24"/>
        </w:rPr>
        <w:t>PROEDUS</w:t>
      </w:r>
      <w:r w:rsidRPr="006A4C67">
        <w:rPr>
          <w:rFonts w:ascii="Times New Roman" w:hAnsi="Times New Roman" w:cs="Times New Roman"/>
          <w:b/>
          <w:spacing w:val="-8"/>
          <w:sz w:val="24"/>
          <w:szCs w:val="24"/>
        </w:rPr>
        <w:t xml:space="preserve"> </w:t>
      </w:r>
      <w:r w:rsidRPr="006A4C67">
        <w:rPr>
          <w:rFonts w:ascii="Times New Roman" w:hAnsi="Times New Roman" w:cs="Times New Roman"/>
          <w:sz w:val="24"/>
          <w:szCs w:val="24"/>
        </w:rPr>
        <w:t xml:space="preserve">nu este responsabil de conținutul proiectului cultural ce face obiectul prezentului contract sau de modul în care rezultatele proiectului cultural pot fi utilizate, această responsabilitate revenind în întregime Beneficiarului. </w:t>
      </w:r>
    </w:p>
    <w:p w14:paraId="4737080A" w14:textId="53551ECF" w:rsidR="00BA27B9" w:rsidRPr="006A4C67" w:rsidRDefault="00BA27B9" w:rsidP="006A4C67">
      <w:pPr>
        <w:spacing w:after="0" w:line="240" w:lineRule="auto"/>
        <w:jc w:val="both"/>
        <w:rPr>
          <w:rFonts w:ascii="Times New Roman" w:hAnsi="Times New Roman" w:cs="Times New Roman"/>
          <w:sz w:val="24"/>
          <w:szCs w:val="24"/>
        </w:rPr>
      </w:pPr>
      <w:r w:rsidRPr="006A4C67">
        <w:rPr>
          <w:rFonts w:ascii="Times New Roman" w:hAnsi="Times New Roman" w:cs="Times New Roman"/>
          <w:b/>
          <w:sz w:val="24"/>
          <w:szCs w:val="24"/>
        </w:rPr>
        <w:t>Art. 26.</w:t>
      </w:r>
      <w:r w:rsidRPr="006A4C67">
        <w:rPr>
          <w:rFonts w:ascii="Times New Roman" w:hAnsi="Times New Roman" w:cs="Times New Roman"/>
          <w:sz w:val="24"/>
          <w:szCs w:val="24"/>
        </w:rPr>
        <w:t xml:space="preserve"> Prezentul contract conține 26 de articole și două Anexe (Anexa A „ Bugetul de cheltuieli” și Anexa B „ Graficul de finanțare neramburs</w:t>
      </w:r>
      <w:r w:rsidR="00380933" w:rsidRPr="006A4C67">
        <w:rPr>
          <w:rFonts w:ascii="Times New Roman" w:hAnsi="Times New Roman" w:cs="Times New Roman"/>
          <w:sz w:val="24"/>
          <w:szCs w:val="24"/>
        </w:rPr>
        <w:t>abilă”</w:t>
      </w:r>
      <w:r w:rsidRPr="006A4C67">
        <w:rPr>
          <w:rFonts w:ascii="Times New Roman" w:hAnsi="Times New Roman" w:cs="Times New Roman"/>
          <w:sz w:val="24"/>
          <w:szCs w:val="24"/>
        </w:rPr>
        <w:t xml:space="preserve">) și s-a încheiat astăzi, _________________ în 2 exemplare cu valoare de original, câte unul pentru fiecare parte contractantă. </w:t>
      </w:r>
    </w:p>
    <w:p w14:paraId="42311C50" w14:textId="6345F500" w:rsidR="00FE1392" w:rsidRPr="006A4C67" w:rsidRDefault="00FE1392" w:rsidP="00D916E1">
      <w:pPr>
        <w:spacing w:line="240" w:lineRule="auto"/>
        <w:ind w:right="-472"/>
        <w:jc w:val="both"/>
        <w:rPr>
          <w:rFonts w:ascii="Times New Roman" w:eastAsia="Calibri" w:hAnsi="Times New Roman" w:cs="Times New Roman"/>
          <w:b/>
          <w:sz w:val="24"/>
          <w:szCs w:val="24"/>
        </w:rPr>
      </w:pPr>
      <w:r w:rsidRPr="006A4C67">
        <w:rPr>
          <w:rFonts w:ascii="Times New Roman" w:eastAsia="Calibri" w:hAnsi="Times New Roman" w:cs="Times New Roman"/>
          <w:b/>
          <w:sz w:val="24"/>
          <w:szCs w:val="24"/>
        </w:rPr>
        <w:tab/>
      </w:r>
      <w:r w:rsidRPr="006A4C67">
        <w:rPr>
          <w:rFonts w:ascii="Times New Roman" w:eastAsia="Calibri" w:hAnsi="Times New Roman" w:cs="Times New Roman"/>
          <w:b/>
          <w:sz w:val="24"/>
          <w:szCs w:val="24"/>
        </w:rPr>
        <w:tab/>
      </w:r>
      <w:r w:rsidRPr="006A4C67">
        <w:rPr>
          <w:rFonts w:ascii="Times New Roman" w:eastAsia="Calibri" w:hAnsi="Times New Roman" w:cs="Times New Roman"/>
          <w:b/>
          <w:sz w:val="24"/>
          <w:szCs w:val="24"/>
        </w:rPr>
        <w:tab/>
        <w:t xml:space="preserve">                                             </w:t>
      </w:r>
    </w:p>
    <w:p w14:paraId="6600D378" w14:textId="4F7FC949" w:rsidR="00553191" w:rsidRPr="006A4C67" w:rsidRDefault="0057478A" w:rsidP="00D916E1">
      <w:pPr>
        <w:spacing w:line="240" w:lineRule="auto"/>
        <w:ind w:right="-472"/>
        <w:jc w:val="both"/>
        <w:rPr>
          <w:rFonts w:ascii="Times New Roman" w:eastAsia="Calibri" w:hAnsi="Times New Roman" w:cs="Times New Roman"/>
          <w:b/>
          <w:sz w:val="24"/>
          <w:szCs w:val="24"/>
        </w:rPr>
      </w:pPr>
      <w:r w:rsidRPr="006A4C67">
        <w:rPr>
          <w:rFonts w:ascii="Times New Roman" w:eastAsia="Calibri" w:hAnsi="Times New Roman" w:cs="Times New Roman"/>
          <w:b/>
          <w:sz w:val="24"/>
          <w:szCs w:val="24"/>
        </w:rPr>
        <w:t xml:space="preserve">Finanțator,                                                                                                 </w:t>
      </w:r>
      <w:r w:rsidR="00553191" w:rsidRPr="006A4C67">
        <w:rPr>
          <w:rFonts w:ascii="Times New Roman" w:eastAsia="Calibri" w:hAnsi="Times New Roman" w:cs="Times New Roman"/>
          <w:b/>
          <w:sz w:val="24"/>
          <w:szCs w:val="24"/>
        </w:rPr>
        <w:t>Benefi</w:t>
      </w:r>
      <w:r w:rsidR="0002449E">
        <w:rPr>
          <w:rFonts w:ascii="Times New Roman" w:eastAsia="Calibri" w:hAnsi="Times New Roman" w:cs="Times New Roman"/>
          <w:b/>
          <w:sz w:val="24"/>
          <w:szCs w:val="24"/>
        </w:rPr>
        <w:t>ci</w:t>
      </w:r>
      <w:r w:rsidR="00553191" w:rsidRPr="006A4C67">
        <w:rPr>
          <w:rFonts w:ascii="Times New Roman" w:eastAsia="Calibri" w:hAnsi="Times New Roman" w:cs="Times New Roman"/>
          <w:b/>
          <w:sz w:val="24"/>
          <w:szCs w:val="24"/>
        </w:rPr>
        <w:t xml:space="preserve">ar,                                </w:t>
      </w:r>
    </w:p>
    <w:p w14:paraId="7117F57D" w14:textId="6A8AB2F8" w:rsidR="00FE1392" w:rsidRPr="006A4C67" w:rsidRDefault="00FE1392" w:rsidP="00D916E1">
      <w:pPr>
        <w:spacing w:line="240" w:lineRule="auto"/>
        <w:ind w:right="-472"/>
        <w:jc w:val="both"/>
        <w:rPr>
          <w:rFonts w:ascii="Times New Roman" w:hAnsi="Times New Roman" w:cs="Times New Roman"/>
          <w:b/>
          <w:sz w:val="24"/>
          <w:szCs w:val="24"/>
        </w:rPr>
      </w:pPr>
      <w:r w:rsidRPr="006A4C67">
        <w:rPr>
          <w:rFonts w:ascii="Times New Roman" w:eastAsia="Calibri" w:hAnsi="Times New Roman" w:cs="Times New Roman"/>
          <w:b/>
          <w:sz w:val="24"/>
          <w:szCs w:val="24"/>
        </w:rPr>
        <w:t>Centrul de Proiecte Educationale si</w:t>
      </w:r>
      <w:r w:rsidRPr="006A4C67">
        <w:rPr>
          <w:rFonts w:ascii="Times New Roman" w:eastAsia="Calibri" w:hAnsi="Times New Roman" w:cs="Times New Roman"/>
          <w:b/>
          <w:sz w:val="24"/>
          <w:szCs w:val="24"/>
        </w:rPr>
        <w:tab/>
      </w:r>
      <w:r w:rsidRPr="006A4C67">
        <w:rPr>
          <w:rFonts w:ascii="Times New Roman" w:eastAsia="Calibri" w:hAnsi="Times New Roman" w:cs="Times New Roman"/>
          <w:b/>
          <w:sz w:val="24"/>
          <w:szCs w:val="24"/>
        </w:rPr>
        <w:tab/>
        <w:t xml:space="preserve">               </w:t>
      </w:r>
    </w:p>
    <w:p w14:paraId="3F31A0BD" w14:textId="77777777" w:rsidR="00FE1392" w:rsidRPr="006A4C67" w:rsidRDefault="00FE1392" w:rsidP="00D916E1">
      <w:pPr>
        <w:spacing w:line="240" w:lineRule="auto"/>
        <w:ind w:right="-472"/>
        <w:jc w:val="both"/>
        <w:rPr>
          <w:rFonts w:ascii="Times New Roman" w:hAnsi="Times New Roman" w:cs="Times New Roman"/>
          <w:b/>
          <w:sz w:val="24"/>
          <w:szCs w:val="24"/>
        </w:rPr>
      </w:pPr>
      <w:r w:rsidRPr="006A4C67">
        <w:rPr>
          <w:rFonts w:ascii="Times New Roman" w:eastAsia="Calibri" w:hAnsi="Times New Roman" w:cs="Times New Roman"/>
          <w:b/>
          <w:sz w:val="24"/>
          <w:szCs w:val="24"/>
        </w:rPr>
        <w:t xml:space="preserve">Sportive Bucuresti - PROEDUS   </w:t>
      </w:r>
      <w:r w:rsidRPr="006A4C67">
        <w:rPr>
          <w:rFonts w:ascii="Times New Roman" w:eastAsia="Calibri" w:hAnsi="Times New Roman" w:cs="Times New Roman"/>
          <w:b/>
          <w:sz w:val="24"/>
          <w:szCs w:val="24"/>
        </w:rPr>
        <w:tab/>
      </w:r>
      <w:r w:rsidRPr="006A4C67">
        <w:rPr>
          <w:rFonts w:ascii="Times New Roman" w:eastAsia="Calibri" w:hAnsi="Times New Roman" w:cs="Times New Roman"/>
          <w:b/>
          <w:sz w:val="24"/>
          <w:szCs w:val="24"/>
        </w:rPr>
        <w:tab/>
        <w:t xml:space="preserve">                   </w:t>
      </w:r>
    </w:p>
    <w:p w14:paraId="6DF054E3" w14:textId="77777777" w:rsidR="00FE1392" w:rsidRPr="006A4C67" w:rsidRDefault="00FE1392" w:rsidP="00D916E1">
      <w:pPr>
        <w:spacing w:line="240" w:lineRule="auto"/>
        <w:ind w:right="-472"/>
        <w:jc w:val="both"/>
        <w:rPr>
          <w:rFonts w:ascii="Times New Roman" w:hAnsi="Times New Roman" w:cs="Times New Roman"/>
          <w:b/>
          <w:sz w:val="24"/>
          <w:szCs w:val="24"/>
        </w:rPr>
      </w:pPr>
      <w:r w:rsidRPr="006A4C67">
        <w:rPr>
          <w:rFonts w:ascii="Times New Roman" w:hAnsi="Times New Roman" w:cs="Times New Roman"/>
          <w:b/>
          <w:sz w:val="24"/>
          <w:szCs w:val="24"/>
        </w:rPr>
        <w:t>Director,</w:t>
      </w:r>
      <w:r w:rsidRPr="006A4C67">
        <w:rPr>
          <w:rFonts w:ascii="Times New Roman" w:hAnsi="Times New Roman" w:cs="Times New Roman"/>
          <w:b/>
          <w:sz w:val="24"/>
          <w:szCs w:val="24"/>
        </w:rPr>
        <w:tab/>
      </w:r>
      <w:r w:rsidRPr="006A4C67">
        <w:rPr>
          <w:rFonts w:ascii="Times New Roman" w:hAnsi="Times New Roman" w:cs="Times New Roman"/>
          <w:b/>
          <w:sz w:val="24"/>
          <w:szCs w:val="24"/>
        </w:rPr>
        <w:tab/>
      </w:r>
      <w:r w:rsidRPr="006A4C67">
        <w:rPr>
          <w:rFonts w:ascii="Times New Roman" w:hAnsi="Times New Roman" w:cs="Times New Roman"/>
          <w:b/>
          <w:sz w:val="24"/>
          <w:szCs w:val="24"/>
        </w:rPr>
        <w:tab/>
      </w:r>
      <w:r w:rsidRPr="006A4C67">
        <w:rPr>
          <w:rFonts w:ascii="Times New Roman" w:hAnsi="Times New Roman" w:cs="Times New Roman"/>
          <w:b/>
          <w:sz w:val="24"/>
          <w:szCs w:val="24"/>
        </w:rPr>
        <w:tab/>
      </w:r>
      <w:r w:rsidRPr="006A4C67">
        <w:rPr>
          <w:rFonts w:ascii="Times New Roman" w:hAnsi="Times New Roman" w:cs="Times New Roman"/>
          <w:b/>
          <w:sz w:val="24"/>
          <w:szCs w:val="24"/>
        </w:rPr>
        <w:tab/>
      </w:r>
      <w:r w:rsidRPr="006A4C67">
        <w:rPr>
          <w:rFonts w:ascii="Times New Roman" w:hAnsi="Times New Roman" w:cs="Times New Roman"/>
          <w:b/>
          <w:sz w:val="24"/>
          <w:szCs w:val="24"/>
        </w:rPr>
        <w:tab/>
      </w:r>
      <w:r w:rsidRPr="006A4C67">
        <w:rPr>
          <w:rFonts w:ascii="Times New Roman" w:hAnsi="Times New Roman" w:cs="Times New Roman"/>
          <w:b/>
          <w:sz w:val="24"/>
          <w:szCs w:val="24"/>
        </w:rPr>
        <w:tab/>
      </w:r>
      <w:r w:rsidRPr="006A4C67">
        <w:rPr>
          <w:rFonts w:ascii="Times New Roman" w:hAnsi="Times New Roman" w:cs="Times New Roman"/>
          <w:b/>
          <w:sz w:val="24"/>
          <w:szCs w:val="24"/>
        </w:rPr>
        <w:tab/>
        <w:t xml:space="preserve">          Director </w:t>
      </w:r>
    </w:p>
    <w:p w14:paraId="37F58DB0" w14:textId="33CB35BA" w:rsidR="00FE1392" w:rsidRPr="006A4C67" w:rsidRDefault="00FE1392" w:rsidP="00D916E1">
      <w:pPr>
        <w:spacing w:line="240" w:lineRule="auto"/>
        <w:ind w:right="-472"/>
        <w:jc w:val="both"/>
        <w:rPr>
          <w:rFonts w:ascii="Times New Roman" w:hAnsi="Times New Roman" w:cs="Times New Roman"/>
          <w:sz w:val="24"/>
          <w:szCs w:val="24"/>
        </w:rPr>
      </w:pP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t xml:space="preserve">    </w:t>
      </w:r>
      <w:r w:rsidR="0057478A" w:rsidRPr="006A4C67">
        <w:rPr>
          <w:rFonts w:ascii="Times New Roman" w:hAnsi="Times New Roman" w:cs="Times New Roman"/>
          <w:sz w:val="24"/>
          <w:szCs w:val="24"/>
        </w:rPr>
        <w:t>________________</w:t>
      </w:r>
    </w:p>
    <w:p w14:paraId="2335504F" w14:textId="77777777" w:rsidR="00FE1392" w:rsidRPr="006A4C67" w:rsidRDefault="00FE1392" w:rsidP="00D916E1">
      <w:pPr>
        <w:spacing w:line="240" w:lineRule="auto"/>
        <w:ind w:right="-472"/>
        <w:jc w:val="both"/>
        <w:rPr>
          <w:rFonts w:ascii="Times New Roman" w:hAnsi="Times New Roman" w:cs="Times New Roman"/>
          <w:sz w:val="24"/>
          <w:szCs w:val="24"/>
        </w:rPr>
      </w:pPr>
    </w:p>
    <w:p w14:paraId="4F56AD6E" w14:textId="77777777" w:rsidR="00FE1392" w:rsidRPr="006A4C67" w:rsidRDefault="00FE1392" w:rsidP="00D916E1">
      <w:pPr>
        <w:tabs>
          <w:tab w:val="left" w:pos="5828"/>
        </w:tabs>
        <w:spacing w:line="240" w:lineRule="auto"/>
        <w:ind w:right="648"/>
        <w:rPr>
          <w:rFonts w:ascii="Times New Roman" w:hAnsi="Times New Roman" w:cs="Times New Roman"/>
          <w:b/>
          <w:bCs/>
          <w:sz w:val="24"/>
          <w:szCs w:val="24"/>
          <w:lang w:val="pt-BR"/>
        </w:rPr>
      </w:pPr>
      <w:r w:rsidRPr="006A4C67">
        <w:rPr>
          <w:rFonts w:ascii="Times New Roman" w:hAnsi="Times New Roman" w:cs="Times New Roman"/>
          <w:b/>
          <w:bCs/>
          <w:sz w:val="24"/>
          <w:szCs w:val="24"/>
          <w:lang w:val="pt-BR"/>
        </w:rPr>
        <w:t xml:space="preserve">Avizat, </w:t>
      </w:r>
      <w:r w:rsidRPr="006A4C67">
        <w:rPr>
          <w:rFonts w:ascii="Times New Roman" w:hAnsi="Times New Roman" w:cs="Times New Roman"/>
          <w:b/>
          <w:bCs/>
          <w:sz w:val="24"/>
          <w:szCs w:val="24"/>
          <w:lang w:val="pt-BR"/>
        </w:rPr>
        <w:tab/>
        <w:t xml:space="preserve">      </w:t>
      </w:r>
    </w:p>
    <w:p w14:paraId="4B4840C8" w14:textId="77777777" w:rsidR="00FE1392" w:rsidRPr="006A4C67" w:rsidRDefault="00FE1392" w:rsidP="00D916E1">
      <w:pPr>
        <w:spacing w:line="240" w:lineRule="auto"/>
        <w:ind w:right="648"/>
        <w:rPr>
          <w:rFonts w:ascii="Times New Roman" w:hAnsi="Times New Roman" w:cs="Times New Roman"/>
          <w:b/>
          <w:bCs/>
          <w:sz w:val="24"/>
          <w:szCs w:val="24"/>
          <w:lang w:val="pt-BR"/>
        </w:rPr>
      </w:pPr>
      <w:r w:rsidRPr="006A4C67">
        <w:rPr>
          <w:rFonts w:ascii="Times New Roman" w:hAnsi="Times New Roman" w:cs="Times New Roman"/>
          <w:b/>
          <w:bCs/>
          <w:sz w:val="24"/>
          <w:szCs w:val="24"/>
          <w:lang w:val="pt-BR"/>
        </w:rPr>
        <w:t>DIRECTOR ADJUNCT</w:t>
      </w:r>
    </w:p>
    <w:p w14:paraId="2DEA211C" w14:textId="7459CAEF" w:rsidR="00FE1392" w:rsidRPr="006A4C67" w:rsidRDefault="00FE1392" w:rsidP="00D916E1">
      <w:pPr>
        <w:spacing w:line="240" w:lineRule="auto"/>
        <w:ind w:right="648"/>
        <w:rPr>
          <w:rFonts w:ascii="Times New Roman" w:hAnsi="Times New Roman" w:cs="Times New Roman"/>
          <w:b/>
          <w:bCs/>
          <w:sz w:val="24"/>
          <w:szCs w:val="24"/>
          <w:lang w:val="pt-BR"/>
        </w:rPr>
      </w:pPr>
      <w:r w:rsidRPr="006A4C67">
        <w:rPr>
          <w:rFonts w:ascii="Times New Roman" w:hAnsi="Times New Roman" w:cs="Times New Roman"/>
          <w:bCs/>
          <w:sz w:val="24"/>
          <w:szCs w:val="24"/>
          <w:lang w:val="pt-BR"/>
        </w:rPr>
        <w:tab/>
      </w:r>
      <w:r w:rsidRPr="006A4C67">
        <w:rPr>
          <w:rFonts w:ascii="Times New Roman" w:hAnsi="Times New Roman" w:cs="Times New Roman"/>
          <w:bCs/>
          <w:sz w:val="24"/>
          <w:szCs w:val="24"/>
          <w:lang w:val="pt-BR"/>
        </w:rPr>
        <w:tab/>
      </w:r>
      <w:r w:rsidRPr="006A4C67">
        <w:rPr>
          <w:rFonts w:ascii="Times New Roman" w:hAnsi="Times New Roman" w:cs="Times New Roman"/>
          <w:bCs/>
          <w:sz w:val="24"/>
          <w:szCs w:val="24"/>
          <w:lang w:val="pt-BR"/>
        </w:rPr>
        <w:tab/>
      </w:r>
      <w:r w:rsidRPr="006A4C67">
        <w:rPr>
          <w:rFonts w:ascii="Times New Roman" w:hAnsi="Times New Roman" w:cs="Times New Roman"/>
          <w:bCs/>
          <w:sz w:val="24"/>
          <w:szCs w:val="24"/>
          <w:lang w:val="pt-BR"/>
        </w:rPr>
        <w:tab/>
      </w:r>
      <w:r w:rsidRPr="006A4C67">
        <w:rPr>
          <w:rFonts w:ascii="Times New Roman" w:hAnsi="Times New Roman" w:cs="Times New Roman"/>
          <w:bCs/>
          <w:sz w:val="24"/>
          <w:szCs w:val="24"/>
          <w:lang w:val="pt-BR"/>
        </w:rPr>
        <w:tab/>
      </w:r>
      <w:r w:rsidRPr="006A4C67">
        <w:rPr>
          <w:rFonts w:ascii="Times New Roman" w:hAnsi="Times New Roman" w:cs="Times New Roman"/>
          <w:bCs/>
          <w:sz w:val="24"/>
          <w:szCs w:val="24"/>
          <w:lang w:val="pt-BR"/>
        </w:rPr>
        <w:tab/>
      </w:r>
      <w:r w:rsidRPr="006A4C67">
        <w:rPr>
          <w:rFonts w:ascii="Times New Roman" w:hAnsi="Times New Roman" w:cs="Times New Roman"/>
          <w:bCs/>
          <w:sz w:val="24"/>
          <w:szCs w:val="24"/>
          <w:lang w:val="pt-BR"/>
        </w:rPr>
        <w:tab/>
        <w:t xml:space="preserve">    </w:t>
      </w:r>
    </w:p>
    <w:p w14:paraId="79A87E44" w14:textId="77777777" w:rsidR="00FE1392" w:rsidRPr="006A4C67" w:rsidRDefault="00FE1392" w:rsidP="00D916E1">
      <w:pPr>
        <w:spacing w:line="240" w:lineRule="auto"/>
        <w:ind w:right="648"/>
        <w:jc w:val="both"/>
        <w:rPr>
          <w:rFonts w:ascii="Times New Roman" w:hAnsi="Times New Roman" w:cs="Times New Roman"/>
          <w:b/>
          <w:bCs/>
          <w:sz w:val="24"/>
          <w:szCs w:val="24"/>
          <w:lang w:val="pt-BR"/>
        </w:rPr>
      </w:pPr>
    </w:p>
    <w:p w14:paraId="5000E79F" w14:textId="53DD78EA" w:rsidR="00FE1392" w:rsidRPr="006A4C67" w:rsidRDefault="00FE1392" w:rsidP="00D916E1">
      <w:pPr>
        <w:spacing w:line="240" w:lineRule="auto"/>
        <w:rPr>
          <w:rFonts w:ascii="Times New Roman" w:hAnsi="Times New Roman" w:cs="Times New Roman"/>
          <w:sz w:val="24"/>
          <w:szCs w:val="24"/>
        </w:rPr>
      </w:pPr>
      <w:r w:rsidRPr="006A4C67">
        <w:rPr>
          <w:rFonts w:ascii="Times New Roman" w:hAnsi="Times New Roman" w:cs="Times New Roman"/>
          <w:sz w:val="24"/>
          <w:szCs w:val="24"/>
        </w:rPr>
        <w:t>Avizat</w:t>
      </w:r>
      <w:r w:rsidR="0002449E">
        <w:rPr>
          <w:rFonts w:ascii="Times New Roman" w:hAnsi="Times New Roman" w:cs="Times New Roman"/>
          <w:sz w:val="24"/>
          <w:szCs w:val="24"/>
        </w:rPr>
        <w:t xml:space="preserve"> și întocmit</w:t>
      </w:r>
      <w:bookmarkStart w:id="0" w:name="_GoBack"/>
      <w:bookmarkEnd w:id="0"/>
      <w:r w:rsidRPr="006A4C67">
        <w:rPr>
          <w:rFonts w:ascii="Times New Roman" w:hAnsi="Times New Roman" w:cs="Times New Roman"/>
          <w:sz w:val="24"/>
          <w:szCs w:val="24"/>
        </w:rPr>
        <w:t>,</w:t>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r>
      <w:r w:rsidRPr="006A4C67">
        <w:rPr>
          <w:rFonts w:ascii="Times New Roman" w:hAnsi="Times New Roman" w:cs="Times New Roman"/>
          <w:sz w:val="24"/>
          <w:szCs w:val="24"/>
        </w:rPr>
        <w:tab/>
        <w:t xml:space="preserve">  </w:t>
      </w:r>
    </w:p>
    <w:p w14:paraId="6C88BFD4" w14:textId="64A61978" w:rsidR="00E72F06" w:rsidRPr="006A4C67" w:rsidRDefault="00FE1392" w:rsidP="00D916E1">
      <w:pPr>
        <w:spacing w:line="240" w:lineRule="auto"/>
        <w:ind w:right="648"/>
        <w:rPr>
          <w:rFonts w:ascii="Times New Roman" w:hAnsi="Times New Roman" w:cs="Times New Roman"/>
          <w:bCs/>
          <w:sz w:val="24"/>
          <w:szCs w:val="24"/>
          <w:lang w:val="pt-BR"/>
        </w:rPr>
      </w:pPr>
      <w:r w:rsidRPr="006A4C67">
        <w:rPr>
          <w:rFonts w:ascii="Times New Roman" w:hAnsi="Times New Roman" w:cs="Times New Roman"/>
          <w:b/>
          <w:sz w:val="24"/>
          <w:szCs w:val="24"/>
        </w:rPr>
        <w:t>Serviciul Juridic</w:t>
      </w:r>
      <w:r w:rsidR="00E72F06" w:rsidRPr="006A4C67">
        <w:rPr>
          <w:rFonts w:ascii="Times New Roman" w:hAnsi="Times New Roman" w:cs="Times New Roman"/>
          <w:b/>
          <w:sz w:val="24"/>
          <w:szCs w:val="24"/>
        </w:rPr>
        <w:t xml:space="preserve">                                                                           Avizat, C.F.P.P.</w:t>
      </w:r>
    </w:p>
    <w:p w14:paraId="55C5CEA8" w14:textId="77777777" w:rsidR="00FE1392" w:rsidRPr="006A4C67" w:rsidRDefault="00FE1392" w:rsidP="00D916E1">
      <w:pPr>
        <w:spacing w:line="240" w:lineRule="auto"/>
        <w:ind w:right="648"/>
        <w:rPr>
          <w:rFonts w:ascii="Times New Roman" w:hAnsi="Times New Roman" w:cs="Times New Roman"/>
          <w:b/>
          <w:bCs/>
          <w:sz w:val="24"/>
          <w:szCs w:val="24"/>
          <w:lang w:val="pt-BR"/>
        </w:rPr>
      </w:pPr>
    </w:p>
    <w:p w14:paraId="2095EB09" w14:textId="77777777" w:rsidR="00FE1392" w:rsidRPr="006A4C67" w:rsidRDefault="00FE1392" w:rsidP="00D916E1">
      <w:pPr>
        <w:spacing w:line="240" w:lineRule="auto"/>
        <w:ind w:right="648"/>
        <w:rPr>
          <w:rFonts w:ascii="Times New Roman" w:hAnsi="Times New Roman" w:cs="Times New Roman"/>
          <w:b/>
          <w:bCs/>
          <w:sz w:val="24"/>
          <w:szCs w:val="24"/>
          <w:lang w:val="pt-BR"/>
        </w:rPr>
      </w:pPr>
      <w:r w:rsidRPr="006A4C67">
        <w:rPr>
          <w:rFonts w:ascii="Times New Roman" w:hAnsi="Times New Roman" w:cs="Times New Roman"/>
          <w:b/>
          <w:bCs/>
          <w:sz w:val="24"/>
          <w:szCs w:val="24"/>
          <w:lang w:val="pt-BR"/>
        </w:rPr>
        <w:t>Avizat,</w:t>
      </w:r>
      <w:r w:rsidRPr="006A4C67">
        <w:rPr>
          <w:rFonts w:ascii="Times New Roman" w:hAnsi="Times New Roman" w:cs="Times New Roman"/>
          <w:b/>
          <w:bCs/>
          <w:sz w:val="24"/>
          <w:szCs w:val="24"/>
          <w:lang w:val="pt-BR"/>
        </w:rPr>
        <w:tab/>
      </w:r>
      <w:r w:rsidRPr="006A4C67">
        <w:rPr>
          <w:rFonts w:ascii="Times New Roman" w:hAnsi="Times New Roman" w:cs="Times New Roman"/>
          <w:b/>
          <w:bCs/>
          <w:sz w:val="24"/>
          <w:szCs w:val="24"/>
          <w:lang w:val="pt-BR"/>
        </w:rPr>
        <w:tab/>
      </w:r>
      <w:r w:rsidRPr="006A4C67">
        <w:rPr>
          <w:rFonts w:ascii="Times New Roman" w:hAnsi="Times New Roman" w:cs="Times New Roman"/>
          <w:b/>
          <w:bCs/>
          <w:sz w:val="24"/>
          <w:szCs w:val="24"/>
          <w:lang w:val="pt-BR"/>
        </w:rPr>
        <w:tab/>
      </w:r>
      <w:r w:rsidRPr="006A4C67">
        <w:rPr>
          <w:rFonts w:ascii="Times New Roman" w:hAnsi="Times New Roman" w:cs="Times New Roman"/>
          <w:b/>
          <w:bCs/>
          <w:sz w:val="24"/>
          <w:szCs w:val="24"/>
          <w:lang w:val="pt-BR"/>
        </w:rPr>
        <w:tab/>
      </w:r>
      <w:r w:rsidRPr="006A4C67">
        <w:rPr>
          <w:rFonts w:ascii="Times New Roman" w:hAnsi="Times New Roman" w:cs="Times New Roman"/>
          <w:b/>
          <w:bCs/>
          <w:sz w:val="24"/>
          <w:szCs w:val="24"/>
          <w:lang w:val="pt-BR"/>
        </w:rPr>
        <w:tab/>
      </w:r>
      <w:r w:rsidRPr="006A4C67">
        <w:rPr>
          <w:rFonts w:ascii="Times New Roman" w:hAnsi="Times New Roman" w:cs="Times New Roman"/>
          <w:b/>
          <w:bCs/>
          <w:sz w:val="24"/>
          <w:szCs w:val="24"/>
          <w:lang w:val="pt-BR"/>
        </w:rPr>
        <w:tab/>
      </w:r>
      <w:r w:rsidRPr="006A4C67">
        <w:rPr>
          <w:rFonts w:ascii="Times New Roman" w:hAnsi="Times New Roman" w:cs="Times New Roman"/>
          <w:b/>
          <w:bCs/>
          <w:sz w:val="24"/>
          <w:szCs w:val="24"/>
          <w:lang w:val="pt-BR"/>
        </w:rPr>
        <w:tab/>
      </w:r>
      <w:r w:rsidRPr="006A4C67">
        <w:rPr>
          <w:rFonts w:ascii="Times New Roman" w:hAnsi="Times New Roman" w:cs="Times New Roman"/>
          <w:b/>
          <w:bCs/>
          <w:sz w:val="24"/>
          <w:szCs w:val="24"/>
          <w:lang w:val="pt-BR"/>
        </w:rPr>
        <w:tab/>
        <w:t xml:space="preserve">  </w:t>
      </w:r>
    </w:p>
    <w:p w14:paraId="3266703E" w14:textId="77777777" w:rsidR="00FE1392" w:rsidRPr="006A4C67" w:rsidRDefault="00FE1392" w:rsidP="00D916E1">
      <w:pPr>
        <w:spacing w:line="240" w:lineRule="auto"/>
        <w:ind w:right="648"/>
        <w:rPr>
          <w:rFonts w:ascii="Times New Roman" w:hAnsi="Times New Roman" w:cs="Times New Roman"/>
          <w:b/>
          <w:bCs/>
          <w:sz w:val="24"/>
          <w:szCs w:val="24"/>
          <w:lang w:val="pt-BR"/>
        </w:rPr>
      </w:pPr>
      <w:r w:rsidRPr="006A4C67">
        <w:rPr>
          <w:rFonts w:ascii="Times New Roman" w:hAnsi="Times New Roman" w:cs="Times New Roman"/>
          <w:b/>
          <w:bCs/>
          <w:sz w:val="24"/>
          <w:szCs w:val="24"/>
          <w:lang w:val="pt-BR"/>
        </w:rPr>
        <w:t xml:space="preserve">Sef Serviciu Proiecte                 </w:t>
      </w:r>
      <w:r w:rsidRPr="006A4C67">
        <w:rPr>
          <w:rFonts w:ascii="Times New Roman" w:hAnsi="Times New Roman" w:cs="Times New Roman"/>
          <w:b/>
          <w:bCs/>
          <w:sz w:val="24"/>
          <w:szCs w:val="24"/>
          <w:lang w:val="pt-BR"/>
        </w:rPr>
        <w:tab/>
      </w:r>
      <w:r w:rsidRPr="006A4C67">
        <w:rPr>
          <w:rFonts w:ascii="Times New Roman" w:hAnsi="Times New Roman" w:cs="Times New Roman"/>
          <w:b/>
          <w:bCs/>
          <w:sz w:val="24"/>
          <w:szCs w:val="24"/>
          <w:lang w:val="pt-BR"/>
        </w:rPr>
        <w:tab/>
        <w:t xml:space="preserve">                    </w:t>
      </w:r>
    </w:p>
    <w:sectPr w:rsidR="00FE1392" w:rsidRPr="006A4C67" w:rsidSect="0098358C">
      <w:headerReference w:type="even" r:id="rId8"/>
      <w:headerReference w:type="default" r:id="rId9"/>
      <w:footerReference w:type="even" r:id="rId10"/>
      <w:footerReference w:type="default" r:id="rId11"/>
      <w:headerReference w:type="first" r:id="rId12"/>
      <w:footerReference w:type="first" r:id="rId13"/>
      <w:pgSz w:w="11900" w:h="16840"/>
      <w:pgMar w:top="1905" w:right="843" w:bottom="1418" w:left="1418"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BFCE" w14:textId="77777777" w:rsidR="00B9143E" w:rsidRDefault="00B9143E" w:rsidP="00276D48">
      <w:pPr>
        <w:spacing w:after="0" w:line="240" w:lineRule="auto"/>
      </w:pPr>
      <w:r>
        <w:separator/>
      </w:r>
    </w:p>
  </w:endnote>
  <w:endnote w:type="continuationSeparator" w:id="0">
    <w:p w14:paraId="2D89F850" w14:textId="77777777" w:rsidR="00B9143E" w:rsidRDefault="00B9143E" w:rsidP="0027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DFEF" w14:textId="77777777" w:rsidR="00070FFA" w:rsidRDefault="0007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2158"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r>
      <w:rPr>
        <w:rFonts w:ascii="Trebuchet MS" w:hAnsi="Trebuchet MS"/>
        <w:color w:val="767171" w:themeColor="background2" w:themeShade="80"/>
      </w:rPr>
      <w:t xml:space="preserve">ADRESA: Bulevardul Decebal, nr.11, sector 3, București, cod poștal: 030963 </w:t>
    </w:r>
  </w:p>
  <w:p w14:paraId="447211BF"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r>
      <w:rPr>
        <w:rFonts w:ascii="Trebuchet MS" w:hAnsi="Trebuchet MS"/>
        <w:color w:val="767171" w:themeColor="background2" w:themeShade="80"/>
      </w:rPr>
      <w:t>E-MAIL:</w:t>
    </w:r>
    <w:r>
      <w:rPr>
        <w:rFonts w:ascii="Trebuchet MS" w:hAnsi="Trebuchet MS"/>
        <w:color w:val="767171" w:themeColor="background2" w:themeShade="80"/>
        <w:lang w:val="de-DE"/>
      </w:rPr>
      <w:t xml:space="preserve"> contact@proedus.ro</w:t>
    </w:r>
  </w:p>
  <w:p w14:paraId="671FB1FD"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p>
  <w:p w14:paraId="2B60F4A6" w14:textId="25C8114E" w:rsidR="00876262" w:rsidRPr="001D53C8" w:rsidRDefault="00876262" w:rsidP="001D53C8">
    <w:pPr>
      <w:pStyle w:val="Footer"/>
      <w:tabs>
        <w:tab w:val="clear" w:pos="4536"/>
        <w:tab w:val="clear" w:pos="9072"/>
        <w:tab w:val="right" w:pos="0"/>
      </w:tabs>
      <w:spacing w:after="0" w:line="240" w:lineRule="auto"/>
      <w:rPr>
        <w:rFonts w:ascii="Trebuchet MS" w:hAnsi="Trebuchet MS"/>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4BEB" w14:textId="77777777" w:rsidR="00070FFA" w:rsidRDefault="0007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F403" w14:textId="77777777" w:rsidR="00B9143E" w:rsidRDefault="00B9143E" w:rsidP="00276D48">
      <w:pPr>
        <w:spacing w:after="0" w:line="240" w:lineRule="auto"/>
      </w:pPr>
      <w:r>
        <w:separator/>
      </w:r>
    </w:p>
  </w:footnote>
  <w:footnote w:type="continuationSeparator" w:id="0">
    <w:p w14:paraId="0B01C0D4" w14:textId="77777777" w:rsidR="00B9143E" w:rsidRDefault="00B9143E" w:rsidP="0027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D0A4" w14:textId="62BABC36" w:rsidR="00876262" w:rsidRDefault="00B9143E">
    <w:pPr>
      <w:pStyle w:val="Header"/>
    </w:pPr>
    <w:r>
      <w:rPr>
        <w:noProof/>
      </w:rPr>
      <w:pict w14:anchorId="30D35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1" o:spid="_x0000_s2051" type="#_x0000_t75" style="position:absolute;margin-left:0;margin-top:0;width:756pt;height:756pt;z-index:-251652096;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569C" w14:textId="34CCF686" w:rsidR="00876262" w:rsidRDefault="00B9143E">
    <w:pPr>
      <w:pStyle w:val="Header"/>
    </w:pPr>
    <w:r>
      <w:rPr>
        <w:noProof/>
      </w:rPr>
      <w:pict w14:anchorId="0DBF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2" o:spid="_x0000_s2050" type="#_x0000_t75" style="position:absolute;margin-left:-152pt;margin-top:-37.05pt;width:756pt;height:756pt;z-index:-251646976;mso-wrap-edited:f;mso-position-horizontal-relative:margin;mso-position-vertical-relative:margin" o:allowincell="f">
          <v:imagedata r:id="rId1" o:title=""/>
          <w10:wrap anchorx="margin" anchory="margin"/>
        </v:shape>
      </w:pict>
    </w:r>
    <w:r w:rsidR="00876262">
      <w:rPr>
        <w:noProof/>
        <w:lang w:val="en-US"/>
      </w:rPr>
      <w:drawing>
        <wp:anchor distT="0" distB="0" distL="114300" distR="114300" simplePos="0" relativeHeight="251668480" behindDoc="0" locked="0" layoutInCell="1" allowOverlap="1" wp14:anchorId="68D4F061" wp14:editId="167A47C9">
          <wp:simplePos x="0" y="0"/>
          <wp:positionH relativeFrom="column">
            <wp:posOffset>-235313</wp:posOffset>
          </wp:positionH>
          <wp:positionV relativeFrom="paragraph">
            <wp:posOffset>-384266</wp:posOffset>
          </wp:positionV>
          <wp:extent cx="2175642" cy="1023253"/>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ecran din 2019-07-15 la 10.59.39.png"/>
                  <pic:cNvPicPr/>
                </pic:nvPicPr>
                <pic:blipFill>
                  <a:blip r:embed="rId2">
                    <a:extLst>
                      <a:ext uri="{28A0092B-C50C-407E-A947-70E740481C1C}">
                        <a14:useLocalDpi xmlns:a14="http://schemas.microsoft.com/office/drawing/2010/main" val="0"/>
                      </a:ext>
                    </a:extLst>
                  </a:blip>
                  <a:stretch>
                    <a:fillRect/>
                  </a:stretch>
                </pic:blipFill>
                <pic:spPr>
                  <a:xfrm>
                    <a:off x="0" y="0"/>
                    <a:ext cx="2175642" cy="1023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CB5E" w14:textId="46DE6831" w:rsidR="00876262" w:rsidRDefault="00B9143E">
    <w:pPr>
      <w:pStyle w:val="Header"/>
    </w:pPr>
    <w:r>
      <w:rPr>
        <w:noProof/>
      </w:rPr>
      <w:pict w14:anchorId="5D50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0" o:spid="_x0000_s2049" type="#_x0000_t75" style="position:absolute;margin-left:0;margin-top:0;width:756pt;height:756pt;z-index:-251655168;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850"/>
    <w:multiLevelType w:val="hybridMultilevel"/>
    <w:tmpl w:val="BEC03BE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D93B2C"/>
    <w:multiLevelType w:val="hybridMultilevel"/>
    <w:tmpl w:val="6708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06EF"/>
    <w:multiLevelType w:val="hybridMultilevel"/>
    <w:tmpl w:val="0A56DC6E"/>
    <w:lvl w:ilvl="0" w:tplc="633C8CF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A4304"/>
    <w:multiLevelType w:val="hybridMultilevel"/>
    <w:tmpl w:val="926EF23A"/>
    <w:lvl w:ilvl="0" w:tplc="FFFFFFFF">
      <w:start w:val="8"/>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2A61737"/>
    <w:multiLevelType w:val="hybridMultilevel"/>
    <w:tmpl w:val="BB646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36E67"/>
    <w:multiLevelType w:val="multilevel"/>
    <w:tmpl w:val="8E46BB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F32339"/>
    <w:multiLevelType w:val="hybridMultilevel"/>
    <w:tmpl w:val="61F2EC1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842029"/>
    <w:multiLevelType w:val="multilevel"/>
    <w:tmpl w:val="E10415C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1A4E08"/>
    <w:multiLevelType w:val="multilevel"/>
    <w:tmpl w:val="84FEA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43A5D4E"/>
    <w:multiLevelType w:val="hybridMultilevel"/>
    <w:tmpl w:val="4736660A"/>
    <w:lvl w:ilvl="0" w:tplc="49FA6B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384431"/>
    <w:multiLevelType w:val="multilevel"/>
    <w:tmpl w:val="B854F5C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BBA5662"/>
    <w:multiLevelType w:val="hybridMultilevel"/>
    <w:tmpl w:val="465C98E4"/>
    <w:lvl w:ilvl="0" w:tplc="3F6205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821CF8"/>
    <w:multiLevelType w:val="multilevel"/>
    <w:tmpl w:val="1C2AE08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9A1596"/>
    <w:multiLevelType w:val="hybridMultilevel"/>
    <w:tmpl w:val="27CC37E4"/>
    <w:lvl w:ilvl="0" w:tplc="A716640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390A70"/>
    <w:multiLevelType w:val="hybridMultilevel"/>
    <w:tmpl w:val="1F044D14"/>
    <w:lvl w:ilvl="0" w:tplc="A12EEFE0">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62539"/>
    <w:multiLevelType w:val="hybridMultilevel"/>
    <w:tmpl w:val="457AB6F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0623145"/>
    <w:multiLevelType w:val="hybridMultilevel"/>
    <w:tmpl w:val="29D655CC"/>
    <w:lvl w:ilvl="0" w:tplc="FFFFFFFF">
      <w:start w:val="1"/>
      <w:numFmt w:val="upperRoman"/>
      <w:pStyle w:val="Heading5"/>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54477CC"/>
    <w:multiLevelType w:val="hybridMultilevel"/>
    <w:tmpl w:val="2CF05C12"/>
    <w:lvl w:ilvl="0" w:tplc="633C8CFC">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7A003AE"/>
    <w:multiLevelType w:val="hybridMultilevel"/>
    <w:tmpl w:val="F51AAA86"/>
    <w:lvl w:ilvl="0" w:tplc="E23A81F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827B1"/>
    <w:multiLevelType w:val="hybridMultilevel"/>
    <w:tmpl w:val="F894CE3C"/>
    <w:lvl w:ilvl="0" w:tplc="2AAA4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573B9C"/>
    <w:multiLevelType w:val="hybridMultilevel"/>
    <w:tmpl w:val="318059B8"/>
    <w:lvl w:ilvl="0" w:tplc="4D6A714E">
      <w:start w:val="2"/>
      <w:numFmt w:val="bullet"/>
      <w:lvlText w:val="-"/>
      <w:lvlJc w:val="left"/>
      <w:pPr>
        <w:ind w:left="1800" w:hanging="360"/>
      </w:pPr>
      <w:rPr>
        <w:rFonts w:ascii="Times New Roman" w:eastAsia="Times New Roman" w:hAnsi="Times New Roman" w:cs="Times New Roman"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3"/>
  </w:num>
  <w:num w:numId="4">
    <w:abstractNumId w:val="7"/>
  </w:num>
  <w:num w:numId="5">
    <w:abstractNumId w:val="4"/>
  </w:num>
  <w:num w:numId="6">
    <w:abstractNumId w:val="5"/>
  </w:num>
  <w:num w:numId="7">
    <w:abstractNumId w:val="21"/>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
  </w:num>
  <w:num w:numId="40">
    <w:abstractNumId w:val="20"/>
  </w:num>
  <w:num w:numId="41">
    <w:abstractNumId w:val="12"/>
  </w:num>
  <w:num w:numId="42">
    <w:abstractNumId w:val="14"/>
  </w:num>
  <w:num w:numId="43">
    <w:abstractNumId w:val="15"/>
  </w:num>
  <w:num w:numId="44">
    <w:abstractNumId w:val="18"/>
  </w:num>
  <w:num w:numId="45">
    <w:abstractNumId w:val="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6"/>
  </w:num>
  <w:num w:numId="4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48"/>
    <w:rsid w:val="00000EBD"/>
    <w:rsid w:val="000076B0"/>
    <w:rsid w:val="00015997"/>
    <w:rsid w:val="00017CD0"/>
    <w:rsid w:val="0002449E"/>
    <w:rsid w:val="00030746"/>
    <w:rsid w:val="00030D10"/>
    <w:rsid w:val="00031D19"/>
    <w:rsid w:val="00035338"/>
    <w:rsid w:val="00040CC8"/>
    <w:rsid w:val="000433FF"/>
    <w:rsid w:val="000532C0"/>
    <w:rsid w:val="0005570E"/>
    <w:rsid w:val="00061DFE"/>
    <w:rsid w:val="000641C7"/>
    <w:rsid w:val="00064E77"/>
    <w:rsid w:val="00070FFA"/>
    <w:rsid w:val="00084186"/>
    <w:rsid w:val="000962A7"/>
    <w:rsid w:val="000976F2"/>
    <w:rsid w:val="00097920"/>
    <w:rsid w:val="00097FD4"/>
    <w:rsid w:val="000A437C"/>
    <w:rsid w:val="000A6151"/>
    <w:rsid w:val="000B1921"/>
    <w:rsid w:val="000B5A1F"/>
    <w:rsid w:val="000C1A2B"/>
    <w:rsid w:val="000D3CCF"/>
    <w:rsid w:val="000F3CA7"/>
    <w:rsid w:val="000F4215"/>
    <w:rsid w:val="000F4D56"/>
    <w:rsid w:val="000F730B"/>
    <w:rsid w:val="000F7FA3"/>
    <w:rsid w:val="00101022"/>
    <w:rsid w:val="0010613B"/>
    <w:rsid w:val="001175D8"/>
    <w:rsid w:val="00117668"/>
    <w:rsid w:val="001468D7"/>
    <w:rsid w:val="001500B8"/>
    <w:rsid w:val="00172B39"/>
    <w:rsid w:val="00176026"/>
    <w:rsid w:val="00184FA8"/>
    <w:rsid w:val="001858E8"/>
    <w:rsid w:val="00197598"/>
    <w:rsid w:val="001A12C1"/>
    <w:rsid w:val="001A2379"/>
    <w:rsid w:val="001D0E59"/>
    <w:rsid w:val="001D53C8"/>
    <w:rsid w:val="001D5702"/>
    <w:rsid w:val="001E2942"/>
    <w:rsid w:val="001F0FB3"/>
    <w:rsid w:val="001F6AA9"/>
    <w:rsid w:val="00221878"/>
    <w:rsid w:val="00222685"/>
    <w:rsid w:val="00225F0D"/>
    <w:rsid w:val="002416AF"/>
    <w:rsid w:val="00244F19"/>
    <w:rsid w:val="00247250"/>
    <w:rsid w:val="00261EAE"/>
    <w:rsid w:val="00266ACF"/>
    <w:rsid w:val="002723D3"/>
    <w:rsid w:val="00275505"/>
    <w:rsid w:val="00276D48"/>
    <w:rsid w:val="00282232"/>
    <w:rsid w:val="002835D7"/>
    <w:rsid w:val="00291F4E"/>
    <w:rsid w:val="002A694C"/>
    <w:rsid w:val="002B1EF0"/>
    <w:rsid w:val="002B5544"/>
    <w:rsid w:val="002B673E"/>
    <w:rsid w:val="002C7945"/>
    <w:rsid w:val="002D2CC4"/>
    <w:rsid w:val="002E0D50"/>
    <w:rsid w:val="002F66BB"/>
    <w:rsid w:val="003001B9"/>
    <w:rsid w:val="00300C90"/>
    <w:rsid w:val="00302451"/>
    <w:rsid w:val="00303DAC"/>
    <w:rsid w:val="00314619"/>
    <w:rsid w:val="00314C48"/>
    <w:rsid w:val="00314F89"/>
    <w:rsid w:val="003344A3"/>
    <w:rsid w:val="00334DDD"/>
    <w:rsid w:val="0033594A"/>
    <w:rsid w:val="00341505"/>
    <w:rsid w:val="00342F9D"/>
    <w:rsid w:val="00344223"/>
    <w:rsid w:val="00344C0F"/>
    <w:rsid w:val="00346E59"/>
    <w:rsid w:val="00357632"/>
    <w:rsid w:val="00360EBF"/>
    <w:rsid w:val="0036556F"/>
    <w:rsid w:val="00380933"/>
    <w:rsid w:val="00387EC8"/>
    <w:rsid w:val="00394A22"/>
    <w:rsid w:val="00395C88"/>
    <w:rsid w:val="00397AC7"/>
    <w:rsid w:val="003A18D7"/>
    <w:rsid w:val="003B48FE"/>
    <w:rsid w:val="003B4EE1"/>
    <w:rsid w:val="003B646F"/>
    <w:rsid w:val="003C3B87"/>
    <w:rsid w:val="003C4C56"/>
    <w:rsid w:val="003D085A"/>
    <w:rsid w:val="003E0467"/>
    <w:rsid w:val="003E20EF"/>
    <w:rsid w:val="003F0C10"/>
    <w:rsid w:val="003F3273"/>
    <w:rsid w:val="003F3833"/>
    <w:rsid w:val="003F7F8C"/>
    <w:rsid w:val="00402B63"/>
    <w:rsid w:val="00407A41"/>
    <w:rsid w:val="00411780"/>
    <w:rsid w:val="004120AF"/>
    <w:rsid w:val="00413875"/>
    <w:rsid w:val="00414BEF"/>
    <w:rsid w:val="00425358"/>
    <w:rsid w:val="00441158"/>
    <w:rsid w:val="00446FB2"/>
    <w:rsid w:val="00452A5B"/>
    <w:rsid w:val="00454B66"/>
    <w:rsid w:val="00461B6E"/>
    <w:rsid w:val="004664A7"/>
    <w:rsid w:val="00492D37"/>
    <w:rsid w:val="004A29C9"/>
    <w:rsid w:val="004B0EEF"/>
    <w:rsid w:val="004B55D2"/>
    <w:rsid w:val="004C6ADE"/>
    <w:rsid w:val="004D0028"/>
    <w:rsid w:val="004E1BD7"/>
    <w:rsid w:val="004F203C"/>
    <w:rsid w:val="00506A6A"/>
    <w:rsid w:val="00507E93"/>
    <w:rsid w:val="00510C26"/>
    <w:rsid w:val="00512E8A"/>
    <w:rsid w:val="00515E13"/>
    <w:rsid w:val="00523DCC"/>
    <w:rsid w:val="0052517A"/>
    <w:rsid w:val="005347E7"/>
    <w:rsid w:val="005373EF"/>
    <w:rsid w:val="00542DD8"/>
    <w:rsid w:val="00544283"/>
    <w:rsid w:val="005476D8"/>
    <w:rsid w:val="005505E2"/>
    <w:rsid w:val="00553191"/>
    <w:rsid w:val="00561ED8"/>
    <w:rsid w:val="0056483E"/>
    <w:rsid w:val="005676D7"/>
    <w:rsid w:val="00574566"/>
    <w:rsid w:val="0057478A"/>
    <w:rsid w:val="00580839"/>
    <w:rsid w:val="00581B56"/>
    <w:rsid w:val="005835CE"/>
    <w:rsid w:val="00596255"/>
    <w:rsid w:val="005C6448"/>
    <w:rsid w:val="005C712A"/>
    <w:rsid w:val="005D54F9"/>
    <w:rsid w:val="005E21A4"/>
    <w:rsid w:val="005F06B0"/>
    <w:rsid w:val="005F5B5A"/>
    <w:rsid w:val="00600965"/>
    <w:rsid w:val="006048F8"/>
    <w:rsid w:val="0061579D"/>
    <w:rsid w:val="00616AB1"/>
    <w:rsid w:val="00617476"/>
    <w:rsid w:val="00620713"/>
    <w:rsid w:val="00632710"/>
    <w:rsid w:val="0065182E"/>
    <w:rsid w:val="0065387C"/>
    <w:rsid w:val="006552C9"/>
    <w:rsid w:val="006608C1"/>
    <w:rsid w:val="00661070"/>
    <w:rsid w:val="00664F04"/>
    <w:rsid w:val="00665CB2"/>
    <w:rsid w:val="00671861"/>
    <w:rsid w:val="00673C33"/>
    <w:rsid w:val="00676862"/>
    <w:rsid w:val="00680AD8"/>
    <w:rsid w:val="00696C66"/>
    <w:rsid w:val="006A4C67"/>
    <w:rsid w:val="006B1CA7"/>
    <w:rsid w:val="006B547F"/>
    <w:rsid w:val="006D7B68"/>
    <w:rsid w:val="006E1A14"/>
    <w:rsid w:val="006E7361"/>
    <w:rsid w:val="006F1080"/>
    <w:rsid w:val="006F6B2F"/>
    <w:rsid w:val="0070691A"/>
    <w:rsid w:val="0071157A"/>
    <w:rsid w:val="00712449"/>
    <w:rsid w:val="00712DF6"/>
    <w:rsid w:val="0071327D"/>
    <w:rsid w:val="007317CC"/>
    <w:rsid w:val="007323F1"/>
    <w:rsid w:val="0073438A"/>
    <w:rsid w:val="00772EEB"/>
    <w:rsid w:val="00791B9A"/>
    <w:rsid w:val="007A0CD1"/>
    <w:rsid w:val="007A408E"/>
    <w:rsid w:val="007B1D11"/>
    <w:rsid w:val="007B3E96"/>
    <w:rsid w:val="007D1DD8"/>
    <w:rsid w:val="007E76A8"/>
    <w:rsid w:val="007F20BD"/>
    <w:rsid w:val="007F31B9"/>
    <w:rsid w:val="007F4ACB"/>
    <w:rsid w:val="007F55AC"/>
    <w:rsid w:val="0080344D"/>
    <w:rsid w:val="00803866"/>
    <w:rsid w:val="0080726F"/>
    <w:rsid w:val="00813F56"/>
    <w:rsid w:val="008250C3"/>
    <w:rsid w:val="008345A3"/>
    <w:rsid w:val="008346F2"/>
    <w:rsid w:val="00840B3A"/>
    <w:rsid w:val="00843FB6"/>
    <w:rsid w:val="0084470B"/>
    <w:rsid w:val="0084781E"/>
    <w:rsid w:val="00850BE7"/>
    <w:rsid w:val="00864E58"/>
    <w:rsid w:val="00876262"/>
    <w:rsid w:val="008802F3"/>
    <w:rsid w:val="008818D0"/>
    <w:rsid w:val="008875E9"/>
    <w:rsid w:val="00891436"/>
    <w:rsid w:val="008A00AE"/>
    <w:rsid w:val="008A0C90"/>
    <w:rsid w:val="008B15E1"/>
    <w:rsid w:val="008B3506"/>
    <w:rsid w:val="008C4CBF"/>
    <w:rsid w:val="008D2CD2"/>
    <w:rsid w:val="008D4B59"/>
    <w:rsid w:val="008E4943"/>
    <w:rsid w:val="008E511E"/>
    <w:rsid w:val="008E69B9"/>
    <w:rsid w:val="00906F7B"/>
    <w:rsid w:val="0091158E"/>
    <w:rsid w:val="00916224"/>
    <w:rsid w:val="009169D3"/>
    <w:rsid w:val="00924F74"/>
    <w:rsid w:val="009264CD"/>
    <w:rsid w:val="00926759"/>
    <w:rsid w:val="00926A47"/>
    <w:rsid w:val="00927E80"/>
    <w:rsid w:val="00933F3F"/>
    <w:rsid w:val="0093699E"/>
    <w:rsid w:val="009445FF"/>
    <w:rsid w:val="00964F73"/>
    <w:rsid w:val="0097346A"/>
    <w:rsid w:val="00973958"/>
    <w:rsid w:val="009744DF"/>
    <w:rsid w:val="00976C9B"/>
    <w:rsid w:val="0098358C"/>
    <w:rsid w:val="0098475A"/>
    <w:rsid w:val="00986CA2"/>
    <w:rsid w:val="009A7D02"/>
    <w:rsid w:val="009B0D7F"/>
    <w:rsid w:val="009B0E4B"/>
    <w:rsid w:val="009C65DC"/>
    <w:rsid w:val="009C7043"/>
    <w:rsid w:val="009D5791"/>
    <w:rsid w:val="009D7416"/>
    <w:rsid w:val="009F3B32"/>
    <w:rsid w:val="00A013EF"/>
    <w:rsid w:val="00A0451F"/>
    <w:rsid w:val="00A10599"/>
    <w:rsid w:val="00A10C6F"/>
    <w:rsid w:val="00A212EC"/>
    <w:rsid w:val="00A2241D"/>
    <w:rsid w:val="00A32BE8"/>
    <w:rsid w:val="00A40BB8"/>
    <w:rsid w:val="00A463A6"/>
    <w:rsid w:val="00A66C26"/>
    <w:rsid w:val="00A73389"/>
    <w:rsid w:val="00A75995"/>
    <w:rsid w:val="00A77976"/>
    <w:rsid w:val="00A77D74"/>
    <w:rsid w:val="00A817C5"/>
    <w:rsid w:val="00A94200"/>
    <w:rsid w:val="00AA33FF"/>
    <w:rsid w:val="00AA4CFC"/>
    <w:rsid w:val="00AA57F4"/>
    <w:rsid w:val="00AB3BB1"/>
    <w:rsid w:val="00AC0C7B"/>
    <w:rsid w:val="00AC3940"/>
    <w:rsid w:val="00AC445F"/>
    <w:rsid w:val="00AC50BA"/>
    <w:rsid w:val="00AE3E49"/>
    <w:rsid w:val="00AE67DF"/>
    <w:rsid w:val="00AF003A"/>
    <w:rsid w:val="00AF3C62"/>
    <w:rsid w:val="00AF438A"/>
    <w:rsid w:val="00B00A71"/>
    <w:rsid w:val="00B03EA0"/>
    <w:rsid w:val="00B1743F"/>
    <w:rsid w:val="00B2021D"/>
    <w:rsid w:val="00B20716"/>
    <w:rsid w:val="00B27ADA"/>
    <w:rsid w:val="00B27C69"/>
    <w:rsid w:val="00B31B4C"/>
    <w:rsid w:val="00B325D7"/>
    <w:rsid w:val="00B432F4"/>
    <w:rsid w:val="00B4608C"/>
    <w:rsid w:val="00B52582"/>
    <w:rsid w:val="00B6503E"/>
    <w:rsid w:val="00B65A6C"/>
    <w:rsid w:val="00B70F65"/>
    <w:rsid w:val="00B73F7C"/>
    <w:rsid w:val="00B7523E"/>
    <w:rsid w:val="00B86439"/>
    <w:rsid w:val="00B9012F"/>
    <w:rsid w:val="00B913DC"/>
    <w:rsid w:val="00B9143E"/>
    <w:rsid w:val="00B94C12"/>
    <w:rsid w:val="00BA0B83"/>
    <w:rsid w:val="00BA27B9"/>
    <w:rsid w:val="00BA3A47"/>
    <w:rsid w:val="00BC62EF"/>
    <w:rsid w:val="00BC633C"/>
    <w:rsid w:val="00BD057C"/>
    <w:rsid w:val="00BD2579"/>
    <w:rsid w:val="00BE1460"/>
    <w:rsid w:val="00C00E02"/>
    <w:rsid w:val="00C04ED7"/>
    <w:rsid w:val="00C14AA2"/>
    <w:rsid w:val="00C23307"/>
    <w:rsid w:val="00C30A88"/>
    <w:rsid w:val="00C320A7"/>
    <w:rsid w:val="00C33799"/>
    <w:rsid w:val="00C3563B"/>
    <w:rsid w:val="00C37A2C"/>
    <w:rsid w:val="00C4040F"/>
    <w:rsid w:val="00C51A56"/>
    <w:rsid w:val="00C53F87"/>
    <w:rsid w:val="00C746E2"/>
    <w:rsid w:val="00C74EE9"/>
    <w:rsid w:val="00C7618C"/>
    <w:rsid w:val="00C76505"/>
    <w:rsid w:val="00C807A9"/>
    <w:rsid w:val="00C8435E"/>
    <w:rsid w:val="00C85774"/>
    <w:rsid w:val="00C9257B"/>
    <w:rsid w:val="00C9682E"/>
    <w:rsid w:val="00CA1ACA"/>
    <w:rsid w:val="00CA1FD5"/>
    <w:rsid w:val="00CB1317"/>
    <w:rsid w:val="00CC0A51"/>
    <w:rsid w:val="00CC2A51"/>
    <w:rsid w:val="00CD52E5"/>
    <w:rsid w:val="00CD65E9"/>
    <w:rsid w:val="00CE138B"/>
    <w:rsid w:val="00CE5F3E"/>
    <w:rsid w:val="00CE7C53"/>
    <w:rsid w:val="00CF6C03"/>
    <w:rsid w:val="00D01534"/>
    <w:rsid w:val="00D0384F"/>
    <w:rsid w:val="00D05B4F"/>
    <w:rsid w:val="00D15FF1"/>
    <w:rsid w:val="00D40B95"/>
    <w:rsid w:val="00D41A25"/>
    <w:rsid w:val="00D6041A"/>
    <w:rsid w:val="00D6725F"/>
    <w:rsid w:val="00D705B2"/>
    <w:rsid w:val="00D74B0D"/>
    <w:rsid w:val="00D77F81"/>
    <w:rsid w:val="00D81FD4"/>
    <w:rsid w:val="00D833D3"/>
    <w:rsid w:val="00D85F4B"/>
    <w:rsid w:val="00D86FCF"/>
    <w:rsid w:val="00D9104E"/>
    <w:rsid w:val="00D916E1"/>
    <w:rsid w:val="00D92DEC"/>
    <w:rsid w:val="00D93B7B"/>
    <w:rsid w:val="00D9475C"/>
    <w:rsid w:val="00D94783"/>
    <w:rsid w:val="00D95CF9"/>
    <w:rsid w:val="00DB07D7"/>
    <w:rsid w:val="00DB3583"/>
    <w:rsid w:val="00DB688E"/>
    <w:rsid w:val="00DC17A4"/>
    <w:rsid w:val="00DC63BB"/>
    <w:rsid w:val="00DD7027"/>
    <w:rsid w:val="00E11E64"/>
    <w:rsid w:val="00E1361F"/>
    <w:rsid w:val="00E2796E"/>
    <w:rsid w:val="00E42169"/>
    <w:rsid w:val="00E46F0D"/>
    <w:rsid w:val="00E47895"/>
    <w:rsid w:val="00E56036"/>
    <w:rsid w:val="00E61EE7"/>
    <w:rsid w:val="00E705D8"/>
    <w:rsid w:val="00E72F06"/>
    <w:rsid w:val="00E800B3"/>
    <w:rsid w:val="00E93A02"/>
    <w:rsid w:val="00E95E93"/>
    <w:rsid w:val="00EA3256"/>
    <w:rsid w:val="00EB54F3"/>
    <w:rsid w:val="00EC1137"/>
    <w:rsid w:val="00EC1C68"/>
    <w:rsid w:val="00ED0845"/>
    <w:rsid w:val="00ED3703"/>
    <w:rsid w:val="00ED3FC1"/>
    <w:rsid w:val="00EE2D02"/>
    <w:rsid w:val="00EE68C0"/>
    <w:rsid w:val="00EF0B4A"/>
    <w:rsid w:val="00EF1F49"/>
    <w:rsid w:val="00EF3168"/>
    <w:rsid w:val="00EF3E08"/>
    <w:rsid w:val="00EF3F32"/>
    <w:rsid w:val="00EF4632"/>
    <w:rsid w:val="00EF5841"/>
    <w:rsid w:val="00EF7950"/>
    <w:rsid w:val="00F005FE"/>
    <w:rsid w:val="00F0759A"/>
    <w:rsid w:val="00F215AE"/>
    <w:rsid w:val="00F26040"/>
    <w:rsid w:val="00F32AF8"/>
    <w:rsid w:val="00F3539B"/>
    <w:rsid w:val="00F40A21"/>
    <w:rsid w:val="00F46291"/>
    <w:rsid w:val="00F55D89"/>
    <w:rsid w:val="00F577F9"/>
    <w:rsid w:val="00F67A5A"/>
    <w:rsid w:val="00F71E94"/>
    <w:rsid w:val="00F734D1"/>
    <w:rsid w:val="00F7366F"/>
    <w:rsid w:val="00F77B9A"/>
    <w:rsid w:val="00F83C27"/>
    <w:rsid w:val="00F93DFD"/>
    <w:rsid w:val="00F93F77"/>
    <w:rsid w:val="00FA05B7"/>
    <w:rsid w:val="00FA4382"/>
    <w:rsid w:val="00FA5855"/>
    <w:rsid w:val="00FA666E"/>
    <w:rsid w:val="00FB4BD2"/>
    <w:rsid w:val="00FC2D1E"/>
    <w:rsid w:val="00FE1392"/>
    <w:rsid w:val="00FE3836"/>
    <w:rsid w:val="00FF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AE2DB"/>
  <w14:defaultImageDpi w14:val="32767"/>
  <w15:chartTrackingRefBased/>
  <w15:docId w15:val="{84A07FA2-4026-4D78-9090-0BB9B2BA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48"/>
    <w:pPr>
      <w:spacing w:after="200" w:line="276" w:lineRule="auto"/>
    </w:pPr>
    <w:rPr>
      <w:sz w:val="22"/>
      <w:szCs w:val="22"/>
      <w:lang w:val="ro-RO"/>
    </w:rPr>
  </w:style>
  <w:style w:type="paragraph" w:styleId="Heading1">
    <w:name w:val="heading 1"/>
    <w:basedOn w:val="Normal"/>
    <w:next w:val="Normal"/>
    <w:link w:val="Heading1Char"/>
    <w:qFormat/>
    <w:rsid w:val="00BA27B9"/>
    <w:pPr>
      <w:keepNext/>
      <w:spacing w:after="0" w:line="240" w:lineRule="auto"/>
      <w:jc w:val="both"/>
      <w:outlineLvl w:val="0"/>
    </w:pPr>
    <w:rPr>
      <w:rFonts w:ascii="Times New Roman" w:eastAsia="Times New Roman" w:hAnsi="Times New Roman" w:cs="Times New Roman"/>
      <w:b/>
      <w:bCs/>
      <w:sz w:val="28"/>
      <w:szCs w:val="24"/>
      <w:lang w:eastAsia="ro-RO"/>
    </w:rPr>
  </w:style>
  <w:style w:type="paragraph" w:styleId="Heading5">
    <w:name w:val="heading 5"/>
    <w:basedOn w:val="Normal"/>
    <w:next w:val="Normal"/>
    <w:link w:val="Heading5Char"/>
    <w:qFormat/>
    <w:rsid w:val="00BA27B9"/>
    <w:pPr>
      <w:keepNext/>
      <w:numPr>
        <w:numId w:val="46"/>
      </w:numPr>
      <w:spacing w:after="0" w:line="240" w:lineRule="auto"/>
      <w:jc w:val="both"/>
      <w:outlineLvl w:val="4"/>
    </w:pPr>
    <w:rPr>
      <w:rFonts w:ascii="Times New Roman" w:eastAsia="Times New Roman" w:hAnsi="Times New Roman" w:cs="Times New Roman"/>
      <w:b/>
      <w:bCs/>
      <w:sz w:val="28"/>
      <w:szCs w:val="24"/>
      <w:lang w:eastAsia="ro-RO"/>
    </w:rPr>
  </w:style>
  <w:style w:type="paragraph" w:styleId="Heading7">
    <w:name w:val="heading 7"/>
    <w:basedOn w:val="Normal"/>
    <w:next w:val="Normal"/>
    <w:link w:val="Heading7Char"/>
    <w:qFormat/>
    <w:rsid w:val="00BA27B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A27B9"/>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D48"/>
    <w:pPr>
      <w:tabs>
        <w:tab w:val="center" w:pos="4536"/>
        <w:tab w:val="right" w:pos="9072"/>
      </w:tabs>
    </w:pPr>
  </w:style>
  <w:style w:type="character" w:customStyle="1" w:styleId="HeaderChar">
    <w:name w:val="Header Char"/>
    <w:basedOn w:val="DefaultParagraphFont"/>
    <w:link w:val="Header"/>
    <w:uiPriority w:val="99"/>
    <w:rsid w:val="00276D48"/>
  </w:style>
  <w:style w:type="paragraph" w:styleId="Footer">
    <w:name w:val="footer"/>
    <w:basedOn w:val="Normal"/>
    <w:link w:val="FooterChar"/>
    <w:uiPriority w:val="99"/>
    <w:unhideWhenUsed/>
    <w:qFormat/>
    <w:rsid w:val="00276D48"/>
    <w:pPr>
      <w:tabs>
        <w:tab w:val="center" w:pos="4536"/>
        <w:tab w:val="right" w:pos="9072"/>
      </w:tabs>
    </w:pPr>
  </w:style>
  <w:style w:type="character" w:customStyle="1" w:styleId="FooterChar">
    <w:name w:val="Footer Char"/>
    <w:basedOn w:val="DefaultParagraphFont"/>
    <w:link w:val="Footer"/>
    <w:uiPriority w:val="99"/>
    <w:qFormat/>
    <w:rsid w:val="00276D48"/>
  </w:style>
  <w:style w:type="paragraph" w:styleId="ListParagraph">
    <w:name w:val="List Paragraph"/>
    <w:aliases w:val="Normal bullet 2,List Paragraph1"/>
    <w:basedOn w:val="Normal"/>
    <w:link w:val="ListParagraphChar"/>
    <w:uiPriority w:val="34"/>
    <w:qFormat/>
    <w:rsid w:val="00276D48"/>
    <w:pPr>
      <w:ind w:left="720"/>
      <w:contextualSpacing/>
    </w:pPr>
  </w:style>
  <w:style w:type="paragraph" w:customStyle="1" w:styleId="ColorfulList-Accent11">
    <w:name w:val="Colorful List - Accent 11"/>
    <w:basedOn w:val="Normal"/>
    <w:uiPriority w:val="34"/>
    <w:qFormat/>
    <w:rsid w:val="00276D48"/>
    <w:pPr>
      <w:widowControl w:val="0"/>
      <w:suppressAutoHyphens/>
      <w:spacing w:after="0" w:line="240" w:lineRule="auto"/>
      <w:ind w:left="720"/>
      <w:contextualSpacing/>
    </w:pPr>
    <w:rPr>
      <w:rFonts w:ascii="Times New Roman" w:eastAsia="Andale Sans UI" w:hAnsi="Times New Roman" w:cs="Times New Roman"/>
      <w:kern w:val="1"/>
      <w:sz w:val="24"/>
      <w:szCs w:val="24"/>
      <w:lang w:val="en-US"/>
    </w:rPr>
  </w:style>
  <w:style w:type="character" w:styleId="Strong">
    <w:name w:val="Strong"/>
    <w:basedOn w:val="DefaultParagraphFont"/>
    <w:uiPriority w:val="22"/>
    <w:qFormat/>
    <w:rsid w:val="00F26040"/>
    <w:rPr>
      <w:b/>
      <w:bCs/>
    </w:rPr>
  </w:style>
  <w:style w:type="character" w:styleId="Hyperlink">
    <w:name w:val="Hyperlink"/>
    <w:basedOn w:val="DefaultParagraphFont"/>
    <w:uiPriority w:val="99"/>
    <w:unhideWhenUsed/>
    <w:rsid w:val="005676D7"/>
    <w:rPr>
      <w:color w:val="0563C1" w:themeColor="hyperlink"/>
      <w:u w:val="single"/>
    </w:rPr>
  </w:style>
  <w:style w:type="paragraph" w:customStyle="1" w:styleId="Default">
    <w:name w:val="Default"/>
    <w:rsid w:val="00D15FF1"/>
    <w:pPr>
      <w:autoSpaceDE w:val="0"/>
      <w:autoSpaceDN w:val="0"/>
      <w:adjustRightInd w:val="0"/>
    </w:pPr>
    <w:rPr>
      <w:rFonts w:ascii="Arial" w:eastAsia="Times New Roman" w:hAnsi="Arial" w:cs="Arial"/>
      <w:color w:val="000000"/>
      <w:lang w:eastAsia="en-GB"/>
    </w:rPr>
  </w:style>
  <w:style w:type="character" w:customStyle="1" w:styleId="tal1">
    <w:name w:val="tal1"/>
    <w:basedOn w:val="DefaultParagraphFont"/>
    <w:rsid w:val="008E4943"/>
  </w:style>
  <w:style w:type="paragraph" w:styleId="NoSpacing">
    <w:name w:val="No Spacing"/>
    <w:link w:val="NoSpacingChar"/>
    <w:uiPriority w:val="1"/>
    <w:qFormat/>
    <w:rsid w:val="008E4943"/>
    <w:rPr>
      <w:sz w:val="22"/>
      <w:szCs w:val="22"/>
      <w:lang w:val="en-US"/>
    </w:rPr>
  </w:style>
  <w:style w:type="character" w:styleId="CommentReference">
    <w:name w:val="annotation reference"/>
    <w:basedOn w:val="DefaultParagraphFont"/>
    <w:uiPriority w:val="99"/>
    <w:semiHidden/>
    <w:unhideWhenUsed/>
    <w:rsid w:val="008E4943"/>
    <w:rPr>
      <w:sz w:val="16"/>
      <w:szCs w:val="16"/>
    </w:rPr>
  </w:style>
  <w:style w:type="paragraph" w:styleId="CommentText">
    <w:name w:val="annotation text"/>
    <w:basedOn w:val="Normal"/>
    <w:link w:val="CommentTextChar"/>
    <w:uiPriority w:val="99"/>
    <w:unhideWhenUsed/>
    <w:rsid w:val="008E4943"/>
    <w:pPr>
      <w:spacing w:line="240" w:lineRule="auto"/>
    </w:pPr>
    <w:rPr>
      <w:sz w:val="20"/>
      <w:szCs w:val="20"/>
    </w:rPr>
  </w:style>
  <w:style w:type="character" w:customStyle="1" w:styleId="CommentTextChar">
    <w:name w:val="Comment Text Char"/>
    <w:basedOn w:val="DefaultParagraphFont"/>
    <w:link w:val="CommentText"/>
    <w:uiPriority w:val="99"/>
    <w:rsid w:val="008E4943"/>
    <w:rPr>
      <w:sz w:val="20"/>
      <w:szCs w:val="20"/>
      <w:lang w:val="ro-RO"/>
    </w:rPr>
  </w:style>
  <w:style w:type="paragraph" w:styleId="BalloonText">
    <w:name w:val="Balloon Text"/>
    <w:basedOn w:val="Normal"/>
    <w:link w:val="BalloonTextChar"/>
    <w:uiPriority w:val="99"/>
    <w:semiHidden/>
    <w:unhideWhenUsed/>
    <w:rsid w:val="008E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43"/>
    <w:rPr>
      <w:rFonts w:ascii="Segoe UI" w:hAnsi="Segoe UI" w:cs="Segoe UI"/>
      <w:sz w:val="18"/>
      <w:szCs w:val="18"/>
      <w:lang w:val="ro-RO"/>
    </w:rPr>
  </w:style>
  <w:style w:type="character" w:customStyle="1" w:styleId="tli1">
    <w:name w:val="tli1"/>
    <w:basedOn w:val="DefaultParagraphFont"/>
    <w:rsid w:val="00C04ED7"/>
  </w:style>
  <w:style w:type="paragraph" w:styleId="BodyText">
    <w:name w:val="Body Text"/>
    <w:aliases w:val="block style,Body,Standard paragraph,b"/>
    <w:basedOn w:val="Normal"/>
    <w:link w:val="BodyTextChar"/>
    <w:rsid w:val="00813F56"/>
    <w:pPr>
      <w:spacing w:after="120" w:line="240" w:lineRule="auto"/>
      <w:jc w:val="both"/>
    </w:pPr>
    <w:rPr>
      <w:rFonts w:ascii="Arial" w:eastAsia="Times New Roman" w:hAnsi="Arial" w:cs="Times New Roman"/>
      <w:bCs/>
      <w:sz w:val="20"/>
      <w:szCs w:val="24"/>
      <w:lang w:val="fr-FR" w:eastAsia="x-none"/>
    </w:rPr>
  </w:style>
  <w:style w:type="character" w:customStyle="1" w:styleId="BodyTextChar">
    <w:name w:val="Body Text Char"/>
    <w:aliases w:val="block style Char,Body Char,Standard paragraph Char,b Char"/>
    <w:basedOn w:val="DefaultParagraphFont"/>
    <w:link w:val="BodyText"/>
    <w:rsid w:val="00813F56"/>
    <w:rPr>
      <w:rFonts w:ascii="Arial" w:eastAsia="Times New Roman" w:hAnsi="Arial" w:cs="Times New Roman"/>
      <w:bCs/>
      <w:sz w:val="20"/>
      <w:lang w:val="fr-FR" w:eastAsia="x-none"/>
    </w:rPr>
  </w:style>
  <w:style w:type="paragraph" w:customStyle="1" w:styleId="normalbullet">
    <w:name w:val="normalbullet"/>
    <w:basedOn w:val="Normal"/>
    <w:rsid w:val="00813F56"/>
    <w:pPr>
      <w:numPr>
        <w:numId w:val="1"/>
      </w:numPr>
      <w:spacing w:before="60" w:after="60" w:line="240" w:lineRule="auto"/>
      <w:jc w:val="both"/>
    </w:pPr>
    <w:rPr>
      <w:rFonts w:ascii="Arial" w:eastAsia="Times New Roman" w:hAnsi="Arial" w:cs="Times New Roman"/>
      <w:snapToGrid w:val="0"/>
      <w:sz w:val="20"/>
      <w:szCs w:val="24"/>
      <w:lang w:val="fr-FR"/>
    </w:rPr>
  </w:style>
  <w:style w:type="paragraph" w:customStyle="1" w:styleId="Normal1">
    <w:name w:val="Normal1"/>
    <w:basedOn w:val="Normal"/>
    <w:rsid w:val="00813F56"/>
    <w:pPr>
      <w:spacing w:before="60" w:after="60" w:line="240" w:lineRule="auto"/>
      <w:jc w:val="both"/>
    </w:pPr>
    <w:rPr>
      <w:rFonts w:ascii="Arial" w:eastAsia="Times New Roman" w:hAnsi="Arial" w:cs="Times New Roman"/>
      <w:sz w:val="20"/>
      <w:szCs w:val="24"/>
    </w:rPr>
  </w:style>
  <w:style w:type="character" w:customStyle="1" w:styleId="tpa1">
    <w:name w:val="tpa1"/>
    <w:basedOn w:val="DefaultParagraphFont"/>
    <w:rsid w:val="00357632"/>
  </w:style>
  <w:style w:type="paragraph" w:styleId="CommentSubject">
    <w:name w:val="annotation subject"/>
    <w:basedOn w:val="CommentText"/>
    <w:next w:val="CommentText"/>
    <w:link w:val="CommentSubjectChar"/>
    <w:uiPriority w:val="99"/>
    <w:semiHidden/>
    <w:unhideWhenUsed/>
    <w:rsid w:val="00452A5B"/>
    <w:rPr>
      <w:b/>
      <w:bCs/>
    </w:rPr>
  </w:style>
  <w:style w:type="character" w:customStyle="1" w:styleId="CommentSubjectChar">
    <w:name w:val="Comment Subject Char"/>
    <w:basedOn w:val="CommentTextChar"/>
    <w:link w:val="CommentSubject"/>
    <w:uiPriority w:val="99"/>
    <w:semiHidden/>
    <w:rsid w:val="00452A5B"/>
    <w:rPr>
      <w:b/>
      <w:bCs/>
      <w:sz w:val="20"/>
      <w:szCs w:val="20"/>
      <w:lang w:val="ro-RO"/>
    </w:rPr>
  </w:style>
  <w:style w:type="table" w:styleId="TableGrid">
    <w:name w:val="Table Grid"/>
    <w:basedOn w:val="TableNormal"/>
    <w:uiPriority w:val="39"/>
    <w:rsid w:val="0084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F06B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F06B0"/>
    <w:rPr>
      <w:rFonts w:ascii="Calibri" w:eastAsia="Calibri" w:hAnsi="Calibri" w:cs="Times New Roman"/>
      <w:sz w:val="22"/>
      <w:szCs w:val="21"/>
      <w:lang w:val="ro-RO"/>
    </w:rPr>
  </w:style>
  <w:style w:type="character" w:customStyle="1" w:styleId="ListParagraphChar">
    <w:name w:val="List Paragraph Char"/>
    <w:aliases w:val="Normal bullet 2 Char,List Paragraph1 Char"/>
    <w:link w:val="ListParagraph"/>
    <w:uiPriority w:val="34"/>
    <w:rsid w:val="005F06B0"/>
    <w:rPr>
      <w:sz w:val="22"/>
      <w:szCs w:val="22"/>
      <w:lang w:val="ro-RO"/>
    </w:rPr>
  </w:style>
  <w:style w:type="character" w:customStyle="1" w:styleId="NoSpacingChar">
    <w:name w:val="No Spacing Char"/>
    <w:link w:val="NoSpacing"/>
    <w:uiPriority w:val="1"/>
    <w:locked/>
    <w:rsid w:val="00ED0845"/>
    <w:rPr>
      <w:sz w:val="22"/>
      <w:szCs w:val="22"/>
      <w:lang w:val="en-US"/>
    </w:rPr>
  </w:style>
  <w:style w:type="paragraph" w:styleId="BodyTextIndent2">
    <w:name w:val="Body Text Indent 2"/>
    <w:basedOn w:val="Normal"/>
    <w:link w:val="BodyTextIndent2Char"/>
    <w:uiPriority w:val="99"/>
    <w:unhideWhenUsed/>
    <w:rsid w:val="00BA27B9"/>
    <w:pPr>
      <w:spacing w:after="120" w:line="480" w:lineRule="auto"/>
      <w:ind w:left="283"/>
    </w:pPr>
  </w:style>
  <w:style w:type="character" w:customStyle="1" w:styleId="BodyTextIndent2Char">
    <w:name w:val="Body Text Indent 2 Char"/>
    <w:basedOn w:val="DefaultParagraphFont"/>
    <w:link w:val="BodyTextIndent2"/>
    <w:uiPriority w:val="99"/>
    <w:rsid w:val="00BA27B9"/>
    <w:rPr>
      <w:sz w:val="22"/>
      <w:szCs w:val="22"/>
      <w:lang w:val="ro-RO"/>
    </w:rPr>
  </w:style>
  <w:style w:type="character" w:customStyle="1" w:styleId="Heading1Char">
    <w:name w:val="Heading 1 Char"/>
    <w:basedOn w:val="DefaultParagraphFont"/>
    <w:link w:val="Heading1"/>
    <w:rsid w:val="00BA27B9"/>
    <w:rPr>
      <w:rFonts w:ascii="Times New Roman" w:eastAsia="Times New Roman" w:hAnsi="Times New Roman" w:cs="Times New Roman"/>
      <w:b/>
      <w:bCs/>
      <w:sz w:val="28"/>
      <w:lang w:val="ro-RO" w:eastAsia="ro-RO"/>
    </w:rPr>
  </w:style>
  <w:style w:type="character" w:customStyle="1" w:styleId="Heading5Char">
    <w:name w:val="Heading 5 Char"/>
    <w:basedOn w:val="DefaultParagraphFont"/>
    <w:link w:val="Heading5"/>
    <w:rsid w:val="00BA27B9"/>
    <w:rPr>
      <w:rFonts w:ascii="Times New Roman" w:eastAsia="Times New Roman" w:hAnsi="Times New Roman" w:cs="Times New Roman"/>
      <w:b/>
      <w:bCs/>
      <w:sz w:val="28"/>
      <w:lang w:val="ro-RO" w:eastAsia="ro-RO"/>
    </w:rPr>
  </w:style>
  <w:style w:type="character" w:customStyle="1" w:styleId="Heading7Char">
    <w:name w:val="Heading 7 Char"/>
    <w:basedOn w:val="DefaultParagraphFont"/>
    <w:link w:val="Heading7"/>
    <w:rsid w:val="00BA27B9"/>
    <w:rPr>
      <w:rFonts w:ascii="Times New Roman" w:eastAsia="Times New Roman" w:hAnsi="Times New Roman" w:cs="Times New Roman"/>
      <w:lang w:val="ro-RO"/>
    </w:rPr>
  </w:style>
  <w:style w:type="character" w:customStyle="1" w:styleId="Heading8Char">
    <w:name w:val="Heading 8 Char"/>
    <w:basedOn w:val="DefaultParagraphFont"/>
    <w:link w:val="Heading8"/>
    <w:rsid w:val="00BA27B9"/>
    <w:rPr>
      <w:rFonts w:ascii="Times New Roman" w:eastAsia="Times New Roman" w:hAnsi="Times New Roman" w:cs="Times New Roman"/>
      <w:i/>
      <w:iCs/>
      <w:lang w:val="ro-RO"/>
    </w:rPr>
  </w:style>
  <w:style w:type="paragraph" w:styleId="Title">
    <w:name w:val="Title"/>
    <w:basedOn w:val="Normal"/>
    <w:link w:val="TitleChar"/>
    <w:qFormat/>
    <w:rsid w:val="00BA27B9"/>
    <w:pPr>
      <w:spacing w:after="0" w:line="240" w:lineRule="auto"/>
      <w:ind w:right="26"/>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A27B9"/>
    <w:rPr>
      <w:rFonts w:ascii="Times New Roman" w:eastAsia="Times New Roman" w:hAnsi="Times New Roman" w:cs="Times New Roman"/>
      <w:b/>
      <w:bCs/>
      <w:sz w:val="28"/>
      <w:lang w:val="ro-RO"/>
    </w:rPr>
  </w:style>
  <w:style w:type="character" w:customStyle="1" w:styleId="al1">
    <w:name w:val="al1"/>
    <w:rsid w:val="00BA27B9"/>
    <w:rPr>
      <w:b/>
      <w:bCs/>
      <w:color w:val="008F00"/>
    </w:rPr>
  </w:style>
  <w:style w:type="paragraph" w:styleId="BodyText2">
    <w:name w:val="Body Text 2"/>
    <w:basedOn w:val="Normal"/>
    <w:link w:val="BodyText2Char"/>
    <w:uiPriority w:val="99"/>
    <w:semiHidden/>
    <w:unhideWhenUsed/>
    <w:rsid w:val="001858E8"/>
    <w:pPr>
      <w:spacing w:after="120" w:line="480" w:lineRule="auto"/>
    </w:pPr>
  </w:style>
  <w:style w:type="character" w:customStyle="1" w:styleId="BodyText2Char">
    <w:name w:val="Body Text 2 Char"/>
    <w:basedOn w:val="DefaultParagraphFont"/>
    <w:link w:val="BodyText2"/>
    <w:uiPriority w:val="99"/>
    <w:semiHidden/>
    <w:rsid w:val="001858E8"/>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7C25-66C4-4245-8726-D7A563BC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2119</Words>
  <Characters>12080</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Birsan</dc:creator>
  <cp:keywords/>
  <dc:description/>
  <cp:lastModifiedBy>user</cp:lastModifiedBy>
  <cp:revision>8</cp:revision>
  <cp:lastPrinted>2022-05-12T13:34:00Z</cp:lastPrinted>
  <dcterms:created xsi:type="dcterms:W3CDTF">2022-05-12T11:17:00Z</dcterms:created>
  <dcterms:modified xsi:type="dcterms:W3CDTF">2022-05-18T13:34:00Z</dcterms:modified>
</cp:coreProperties>
</file>